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A81F2" w14:textId="77777777" w:rsidR="00034391" w:rsidRDefault="00034391" w:rsidP="00E474C7">
      <w:pPr>
        <w:shd w:val="clear" w:color="auto" w:fill="FFFFFF"/>
        <w:spacing w:after="0" w:line="240" w:lineRule="auto"/>
        <w:rPr>
          <w:rFonts w:ascii="Segoe UI Historic" w:hAnsi="Segoe UI Historic" w:cs="Segoe UI Historic"/>
          <w:color w:val="080809"/>
          <w:sz w:val="23"/>
          <w:szCs w:val="23"/>
          <w:shd w:val="clear" w:color="auto" w:fill="FFFFFF"/>
        </w:rPr>
      </w:pPr>
    </w:p>
    <w:p w14:paraId="36B34DA2" w14:textId="0D339A56" w:rsidR="008C2333" w:rsidRPr="004C1711" w:rsidRDefault="000D4568" w:rsidP="008C2333">
      <w:pPr>
        <w:shd w:val="clear" w:color="auto" w:fill="FFFFFF"/>
        <w:spacing w:after="0" w:line="240" w:lineRule="auto"/>
        <w:jc w:val="center"/>
        <w:rPr>
          <w:b/>
          <w:bCs/>
          <w:sz w:val="28"/>
          <w:szCs w:val="28"/>
          <w:u w:val="single"/>
        </w:rPr>
      </w:pPr>
      <w:r w:rsidRPr="004C1711">
        <w:rPr>
          <w:b/>
          <w:bCs/>
          <w:sz w:val="28"/>
          <w:szCs w:val="28"/>
          <w:u w:val="single"/>
        </w:rPr>
        <w:t>Bellville Cemetery</w:t>
      </w:r>
      <w:r w:rsidR="007C10E9">
        <w:rPr>
          <w:b/>
          <w:bCs/>
          <w:sz w:val="28"/>
          <w:szCs w:val="28"/>
          <w:u w:val="single"/>
        </w:rPr>
        <w:t xml:space="preserve"> Rules and</w:t>
      </w:r>
      <w:r w:rsidRPr="004C1711">
        <w:rPr>
          <w:b/>
          <w:bCs/>
          <w:sz w:val="28"/>
          <w:szCs w:val="28"/>
          <w:u w:val="single"/>
        </w:rPr>
        <w:t xml:space="preserve"> Regulations</w:t>
      </w:r>
    </w:p>
    <w:p w14:paraId="79536160" w14:textId="445E683E" w:rsidR="000D4568" w:rsidRPr="004C1711" w:rsidRDefault="000D4568" w:rsidP="008C2333">
      <w:pPr>
        <w:shd w:val="clear" w:color="auto" w:fill="FFFFFF"/>
        <w:spacing w:after="0" w:line="240" w:lineRule="auto"/>
        <w:jc w:val="center"/>
        <w:rPr>
          <w:b/>
          <w:bCs/>
          <w:sz w:val="28"/>
          <w:szCs w:val="28"/>
          <w:u w:val="single"/>
        </w:rPr>
      </w:pPr>
      <w:r w:rsidRPr="004C1711">
        <w:rPr>
          <w:b/>
          <w:bCs/>
          <w:sz w:val="28"/>
          <w:szCs w:val="28"/>
          <w:u w:val="single"/>
        </w:rPr>
        <w:t>Bellville, Ohio</w:t>
      </w:r>
    </w:p>
    <w:p w14:paraId="340B398D" w14:textId="6DFB6776" w:rsidR="000D4568" w:rsidRDefault="000D4568" w:rsidP="008C2333">
      <w:pPr>
        <w:shd w:val="clear" w:color="auto" w:fill="FFFFFF"/>
        <w:spacing w:after="0" w:line="240" w:lineRule="auto"/>
        <w:jc w:val="center"/>
        <w:rPr>
          <w:b/>
          <w:bCs/>
          <w:sz w:val="28"/>
          <w:szCs w:val="28"/>
          <w:u w:val="single"/>
        </w:rPr>
      </w:pPr>
      <w:r w:rsidRPr="004C1711">
        <w:rPr>
          <w:b/>
          <w:bCs/>
          <w:sz w:val="28"/>
          <w:szCs w:val="28"/>
          <w:u w:val="single"/>
        </w:rPr>
        <w:t xml:space="preserve">(Revised </w:t>
      </w:r>
      <w:r w:rsidR="00D00494" w:rsidRPr="004C1711">
        <w:rPr>
          <w:b/>
          <w:bCs/>
          <w:sz w:val="28"/>
          <w:szCs w:val="28"/>
          <w:u w:val="single"/>
        </w:rPr>
        <w:t>February 8</w:t>
      </w:r>
      <w:r w:rsidRPr="004C1711">
        <w:rPr>
          <w:b/>
          <w:bCs/>
          <w:sz w:val="28"/>
          <w:szCs w:val="28"/>
          <w:u w:val="single"/>
        </w:rPr>
        <w:t>, 202</w:t>
      </w:r>
      <w:r w:rsidR="00D00494" w:rsidRPr="004C1711">
        <w:rPr>
          <w:b/>
          <w:bCs/>
          <w:sz w:val="28"/>
          <w:szCs w:val="28"/>
          <w:u w:val="single"/>
        </w:rPr>
        <w:t>6</w:t>
      </w:r>
      <w:r w:rsidRPr="004C1711">
        <w:rPr>
          <w:b/>
          <w:bCs/>
          <w:sz w:val="28"/>
          <w:szCs w:val="28"/>
          <w:u w:val="single"/>
        </w:rPr>
        <w:t>)</w:t>
      </w:r>
    </w:p>
    <w:p w14:paraId="07C7F3F4" w14:textId="77777777" w:rsidR="008F6DE4" w:rsidRPr="004C1711" w:rsidRDefault="008F6DE4" w:rsidP="008C2333">
      <w:pPr>
        <w:shd w:val="clear" w:color="auto" w:fill="FFFFFF"/>
        <w:spacing w:after="0" w:line="240" w:lineRule="auto"/>
        <w:jc w:val="center"/>
        <w:rPr>
          <w:b/>
          <w:bCs/>
          <w:sz w:val="28"/>
          <w:szCs w:val="28"/>
          <w:u w:val="single"/>
        </w:rPr>
      </w:pPr>
    </w:p>
    <w:p w14:paraId="2A4CB880" w14:textId="787590EC" w:rsidR="000D4568" w:rsidRPr="00F54718" w:rsidRDefault="000D4568" w:rsidP="008C2333">
      <w:pPr>
        <w:shd w:val="clear" w:color="auto" w:fill="FFFFFF"/>
        <w:spacing w:after="0" w:line="240" w:lineRule="auto"/>
        <w:jc w:val="center"/>
        <w:rPr>
          <w:rFonts w:ascii="Abadi" w:hAnsi="Abadi"/>
        </w:rPr>
      </w:pPr>
      <w:r w:rsidRPr="00F54718">
        <w:rPr>
          <w:rFonts w:ascii="Abadi" w:hAnsi="Abadi"/>
        </w:rPr>
        <w:t xml:space="preserve">The Trustees, </w:t>
      </w:r>
      <w:r w:rsidR="008C2333" w:rsidRPr="00F54718">
        <w:rPr>
          <w:rFonts w:ascii="Abadi" w:hAnsi="Abadi"/>
        </w:rPr>
        <w:t>Utility Dep</w:t>
      </w:r>
      <w:r w:rsidR="00A014C5" w:rsidRPr="00F54718">
        <w:rPr>
          <w:rFonts w:ascii="Abadi" w:hAnsi="Abadi"/>
        </w:rPr>
        <w:t>t</w:t>
      </w:r>
      <w:r w:rsidRPr="00F54718">
        <w:rPr>
          <w:rFonts w:ascii="Abadi" w:hAnsi="Abadi"/>
        </w:rPr>
        <w:t xml:space="preserve"> and Clerk of the Bellville Cemetery have developed the following regulations and information. </w:t>
      </w:r>
      <w:r w:rsidR="007C2EAA" w:rsidRPr="00F54718">
        <w:rPr>
          <w:rFonts w:ascii="Abadi" w:hAnsi="Abadi"/>
        </w:rPr>
        <w:t xml:space="preserve">Please </w:t>
      </w:r>
      <w:r w:rsidRPr="00F54718">
        <w:rPr>
          <w:rFonts w:ascii="Abadi" w:hAnsi="Abadi"/>
        </w:rPr>
        <w:t xml:space="preserve">help </w:t>
      </w:r>
      <w:r w:rsidR="00874D5C" w:rsidRPr="00F54718">
        <w:rPr>
          <w:rFonts w:ascii="Abadi" w:hAnsi="Abadi"/>
        </w:rPr>
        <w:t xml:space="preserve">us </w:t>
      </w:r>
      <w:r w:rsidR="0068227F" w:rsidRPr="00F54718">
        <w:rPr>
          <w:rFonts w:ascii="Abadi" w:hAnsi="Abadi"/>
        </w:rPr>
        <w:t>maintain</w:t>
      </w:r>
      <w:r w:rsidR="00D56836" w:rsidRPr="00F54718">
        <w:rPr>
          <w:rFonts w:ascii="Abadi" w:hAnsi="Abadi"/>
        </w:rPr>
        <w:t xml:space="preserve"> </w:t>
      </w:r>
      <w:r w:rsidRPr="00F54718">
        <w:rPr>
          <w:rFonts w:ascii="Abadi" w:hAnsi="Abadi"/>
        </w:rPr>
        <w:t xml:space="preserve">the Bellville Cemetery </w:t>
      </w:r>
      <w:r w:rsidR="007C2EAA" w:rsidRPr="00F54718">
        <w:rPr>
          <w:rFonts w:ascii="Abadi" w:hAnsi="Abadi"/>
        </w:rPr>
        <w:t>a</w:t>
      </w:r>
      <w:r w:rsidR="0068227F" w:rsidRPr="00F54718">
        <w:rPr>
          <w:rFonts w:ascii="Abadi" w:hAnsi="Abadi"/>
        </w:rPr>
        <w:t>s a</w:t>
      </w:r>
      <w:r w:rsidR="007C2EAA" w:rsidRPr="00F54718">
        <w:rPr>
          <w:rFonts w:ascii="Abadi" w:hAnsi="Abadi"/>
        </w:rPr>
        <w:t xml:space="preserve"> beautiful</w:t>
      </w:r>
      <w:r w:rsidRPr="00F54718">
        <w:rPr>
          <w:rFonts w:ascii="Abadi" w:hAnsi="Abadi"/>
        </w:rPr>
        <w:t xml:space="preserve"> place of rest for our loved ones</w:t>
      </w:r>
      <w:r w:rsidR="00874D5C" w:rsidRPr="00F54718">
        <w:rPr>
          <w:rFonts w:ascii="Abadi" w:hAnsi="Abadi"/>
        </w:rPr>
        <w:t xml:space="preserve"> and a </w:t>
      </w:r>
      <w:r w:rsidR="008C7C53" w:rsidRPr="00F54718">
        <w:rPr>
          <w:rFonts w:ascii="Abadi" w:hAnsi="Abadi"/>
        </w:rPr>
        <w:t xml:space="preserve">quiet sanctuary </w:t>
      </w:r>
      <w:r w:rsidR="009466C1" w:rsidRPr="00F54718">
        <w:rPr>
          <w:rFonts w:ascii="Abadi" w:hAnsi="Abadi"/>
        </w:rPr>
        <w:t>to remember</w:t>
      </w:r>
      <w:r w:rsidR="00D56836" w:rsidRPr="00F54718">
        <w:rPr>
          <w:rFonts w:ascii="Abadi" w:hAnsi="Abadi"/>
        </w:rPr>
        <w:t xml:space="preserve"> our</w:t>
      </w:r>
      <w:r w:rsidR="008C7C53" w:rsidRPr="00F54718">
        <w:rPr>
          <w:rFonts w:ascii="Abadi" w:hAnsi="Abadi"/>
        </w:rPr>
        <w:t xml:space="preserve"> personal and community history</w:t>
      </w:r>
      <w:r w:rsidR="00D56836" w:rsidRPr="00F54718">
        <w:rPr>
          <w:rFonts w:ascii="Abadi" w:hAnsi="Abadi"/>
        </w:rPr>
        <w:t>.</w:t>
      </w:r>
    </w:p>
    <w:p w14:paraId="2A7EA455" w14:textId="77777777" w:rsidR="00A723E1" w:rsidRPr="00F54718" w:rsidRDefault="00A723E1" w:rsidP="008C2333">
      <w:pPr>
        <w:shd w:val="clear" w:color="auto" w:fill="FFFFFF"/>
        <w:spacing w:after="0" w:line="240" w:lineRule="auto"/>
        <w:jc w:val="center"/>
        <w:rPr>
          <w:rFonts w:ascii="Abadi" w:hAnsi="Abadi"/>
        </w:rPr>
      </w:pPr>
    </w:p>
    <w:p w14:paraId="7FF8B340" w14:textId="47ABA70C" w:rsidR="00A62741" w:rsidRPr="00F54718" w:rsidRDefault="008F6DE4" w:rsidP="00A62741">
      <w:pPr>
        <w:shd w:val="clear" w:color="auto" w:fill="FFFFFF"/>
        <w:spacing w:after="0" w:line="240" w:lineRule="auto"/>
        <w:rPr>
          <w:rFonts w:ascii="Abadi" w:eastAsia="Times New Roman" w:hAnsi="Abadi" w:cs="Segoe UI Historic"/>
          <w:color w:val="080809"/>
          <w:kern w:val="0"/>
          <w14:ligatures w14:val="none"/>
        </w:rPr>
      </w:pPr>
      <w:r w:rsidRPr="00F54718">
        <w:rPr>
          <w:rFonts w:ascii="Abadi" w:eastAsia="Times New Roman" w:hAnsi="Abadi" w:cs="Segoe UI Historic"/>
          <w:color w:val="080809"/>
          <w:kern w:val="0"/>
          <w14:ligatures w14:val="none"/>
        </w:rPr>
        <w:t>For questions or concerns: s</w:t>
      </w:r>
      <w:r w:rsidR="00A62741" w:rsidRPr="00F54718">
        <w:rPr>
          <w:rFonts w:ascii="Abadi" w:eastAsia="Times New Roman" w:hAnsi="Abadi" w:cs="Segoe UI Historic"/>
          <w:color w:val="080809"/>
          <w:kern w:val="0"/>
          <w14:ligatures w14:val="none"/>
        </w:rPr>
        <w:t xml:space="preserve">top by </w:t>
      </w:r>
      <w:r w:rsidRPr="00F54718">
        <w:rPr>
          <w:rFonts w:ascii="Abadi" w:eastAsia="Times New Roman" w:hAnsi="Abadi" w:cs="Segoe UI Historic"/>
          <w:color w:val="080809"/>
          <w:kern w:val="0"/>
          <w14:ligatures w14:val="none"/>
        </w:rPr>
        <w:t>Vil</w:t>
      </w:r>
      <w:r w:rsidR="00986C4E" w:rsidRPr="00F54718">
        <w:rPr>
          <w:rFonts w:ascii="Abadi" w:eastAsia="Times New Roman" w:hAnsi="Abadi" w:cs="Segoe UI Historic"/>
          <w:color w:val="080809"/>
          <w:kern w:val="0"/>
          <w14:ligatures w14:val="none"/>
        </w:rPr>
        <w:t>l</w:t>
      </w:r>
      <w:r w:rsidRPr="00F54718">
        <w:rPr>
          <w:rFonts w:ascii="Abadi" w:eastAsia="Times New Roman" w:hAnsi="Abadi" w:cs="Segoe UI Historic"/>
          <w:color w:val="080809"/>
          <w:kern w:val="0"/>
          <w14:ligatures w14:val="none"/>
        </w:rPr>
        <w:t>age Hall at 142 Park Place</w:t>
      </w:r>
      <w:r w:rsidR="00A62741" w:rsidRPr="00F54718">
        <w:rPr>
          <w:rFonts w:ascii="Abadi" w:eastAsia="Times New Roman" w:hAnsi="Abadi" w:cs="Segoe UI Historic"/>
          <w:color w:val="080809"/>
          <w:kern w:val="0"/>
          <w14:ligatures w14:val="none"/>
        </w:rPr>
        <w:t xml:space="preserve"> during normal business hours, email us at </w:t>
      </w:r>
      <w:hyperlink r:id="rId5" w:history="1">
        <w:r w:rsidR="00A62741" w:rsidRPr="00F54718">
          <w:rPr>
            <w:rStyle w:val="Hyperlink"/>
            <w:rFonts w:ascii="Abadi" w:eastAsia="Times New Roman" w:hAnsi="Abadi" w:cs="Segoe UI Historic"/>
            <w:kern w:val="0"/>
            <w14:ligatures w14:val="none"/>
          </w:rPr>
          <w:t>cemeteryclerk@bellvilleohio.net</w:t>
        </w:r>
      </w:hyperlink>
      <w:r w:rsidR="00A62741" w:rsidRPr="00F54718">
        <w:rPr>
          <w:rFonts w:ascii="Abadi" w:eastAsia="Times New Roman" w:hAnsi="Abadi" w:cs="Segoe UI Historic"/>
          <w:color w:val="080809"/>
          <w:kern w:val="0"/>
          <w14:ligatures w14:val="none"/>
        </w:rPr>
        <w:t xml:space="preserve"> or call us at 419-886-2245 </w:t>
      </w:r>
      <w:proofErr w:type="spellStart"/>
      <w:r w:rsidR="00A62741" w:rsidRPr="00F54718">
        <w:rPr>
          <w:rFonts w:ascii="Abadi" w:eastAsia="Times New Roman" w:hAnsi="Abadi" w:cs="Segoe UI Historic"/>
          <w:color w:val="080809"/>
          <w:kern w:val="0"/>
          <w14:ligatures w14:val="none"/>
        </w:rPr>
        <w:t>ext</w:t>
      </w:r>
      <w:proofErr w:type="spellEnd"/>
      <w:r w:rsidR="00A62741" w:rsidRPr="00F54718">
        <w:rPr>
          <w:rFonts w:ascii="Abadi" w:eastAsia="Times New Roman" w:hAnsi="Abadi" w:cs="Segoe UI Historic"/>
          <w:color w:val="080809"/>
          <w:kern w:val="0"/>
          <w14:ligatures w14:val="none"/>
        </w:rPr>
        <w:t xml:space="preserve"> 3</w:t>
      </w:r>
      <w:r w:rsidR="0023278B" w:rsidRPr="00F54718">
        <w:rPr>
          <w:rFonts w:ascii="Abadi" w:eastAsia="Times New Roman" w:hAnsi="Abadi" w:cs="Segoe UI Historic"/>
          <w:color w:val="080809"/>
          <w:kern w:val="0"/>
          <w14:ligatures w14:val="none"/>
        </w:rPr>
        <w:t>.</w:t>
      </w:r>
    </w:p>
    <w:p w14:paraId="03019F48" w14:textId="77777777" w:rsidR="00A62741" w:rsidRPr="00F54718" w:rsidRDefault="00A62741" w:rsidP="00A62741">
      <w:pPr>
        <w:shd w:val="clear" w:color="auto" w:fill="FFFFFF"/>
        <w:spacing w:after="0" w:line="240" w:lineRule="auto"/>
        <w:rPr>
          <w:rFonts w:ascii="Abadi" w:eastAsia="Times New Roman" w:hAnsi="Abadi" w:cs="Segoe UI Historic"/>
          <w:color w:val="080809"/>
          <w:kern w:val="0"/>
          <w14:ligatures w14:val="none"/>
        </w:rPr>
      </w:pPr>
    </w:p>
    <w:p w14:paraId="76996596" w14:textId="77777777" w:rsidR="00112F09" w:rsidRPr="00376F61" w:rsidRDefault="00112F09" w:rsidP="00112F09">
      <w:pPr>
        <w:rPr>
          <w:rFonts w:ascii="Abadi" w:hAnsi="Abadi" w:cs="Segoe UI Historic"/>
          <w:color w:val="080809"/>
          <w:sz w:val="20"/>
          <w:szCs w:val="20"/>
          <w:shd w:val="clear" w:color="auto" w:fill="FFFFFF"/>
        </w:rPr>
      </w:pPr>
      <w:r w:rsidRPr="00376F61">
        <w:rPr>
          <w:rFonts w:ascii="Abadi" w:hAnsi="Abadi" w:cs="Segoe UI Historic"/>
          <w:color w:val="080809"/>
          <w:sz w:val="20"/>
          <w:szCs w:val="20"/>
          <w:shd w:val="clear" w:color="auto" w:fill="FFFFFF"/>
        </w:rPr>
        <w:t xml:space="preserve">Ohio law empowers cemetery boards to adopt rules and regulations governing the cemetery, its practices and activities, and the practice of the grave owners on cemetery grounds. </w:t>
      </w:r>
    </w:p>
    <w:p w14:paraId="75DB1703" w14:textId="72AD449F" w:rsidR="00112F09" w:rsidRPr="00AD6148" w:rsidRDefault="00112F09" w:rsidP="00112F09">
      <w:pPr>
        <w:rPr>
          <w:rFonts w:ascii="Abadi" w:hAnsi="Abadi" w:cs="Segoe UI Historic"/>
          <w:b/>
          <w:bCs/>
          <w:color w:val="080809"/>
          <w:sz w:val="20"/>
          <w:szCs w:val="20"/>
          <w:highlight w:val="yellow"/>
          <w:u w:val="single"/>
          <w:shd w:val="clear" w:color="auto" w:fill="FFFFFF"/>
        </w:rPr>
      </w:pPr>
      <w:r w:rsidRPr="00AD6148">
        <w:rPr>
          <w:rFonts w:ascii="Abadi" w:hAnsi="Abadi" w:cs="Segoe UI Historic"/>
          <w:b/>
          <w:bCs/>
          <w:color w:val="080809"/>
          <w:sz w:val="20"/>
          <w:szCs w:val="20"/>
          <w:highlight w:val="yellow"/>
          <w:u w:val="single"/>
          <w:shd w:val="clear" w:color="auto" w:fill="FFFFFF"/>
        </w:rPr>
        <w:t xml:space="preserve">It is important to remember that when one purchases cemetery property, they are </w:t>
      </w:r>
      <w:r w:rsidR="007E54ED" w:rsidRPr="00AD6148">
        <w:rPr>
          <w:rFonts w:ascii="Abadi" w:hAnsi="Abadi" w:cs="Segoe UI Historic"/>
          <w:b/>
          <w:bCs/>
          <w:color w:val="080809"/>
          <w:sz w:val="20"/>
          <w:szCs w:val="20"/>
          <w:highlight w:val="yellow"/>
          <w:u w:val="single"/>
          <w:shd w:val="clear" w:color="auto" w:fill="FFFFFF"/>
        </w:rPr>
        <w:t>not</w:t>
      </w:r>
      <w:r w:rsidRPr="00AD6148">
        <w:rPr>
          <w:rFonts w:ascii="Abadi" w:hAnsi="Abadi" w:cs="Segoe UI Historic"/>
          <w:b/>
          <w:bCs/>
          <w:color w:val="080809"/>
          <w:sz w:val="20"/>
          <w:szCs w:val="20"/>
          <w:highlight w:val="yellow"/>
          <w:u w:val="single"/>
          <w:shd w:val="clear" w:color="auto" w:fill="FFFFFF"/>
        </w:rPr>
        <w:t xml:space="preserve"> purchasing property or gaining property rights. The cemetery always continues to own the property, retain the property rights and can therefore govern its use. </w:t>
      </w:r>
      <w:r w:rsidR="005A43EC" w:rsidRPr="00AD6148">
        <w:rPr>
          <w:rFonts w:ascii="Abadi" w:hAnsi="Abadi" w:cs="Segoe UI Historic"/>
          <w:b/>
          <w:bCs/>
          <w:color w:val="080809"/>
          <w:sz w:val="20"/>
          <w:szCs w:val="20"/>
          <w:highlight w:val="yellow"/>
          <w:u w:val="single"/>
          <w:shd w:val="clear" w:color="auto" w:fill="FFFFFF"/>
        </w:rPr>
        <w:t xml:space="preserve"> </w:t>
      </w:r>
      <w:r w:rsidRPr="00AD6148">
        <w:rPr>
          <w:rFonts w:ascii="Abadi" w:hAnsi="Abadi" w:cs="Segoe UI Historic"/>
          <w:b/>
          <w:bCs/>
          <w:color w:val="080809"/>
          <w:sz w:val="20"/>
          <w:szCs w:val="20"/>
          <w:highlight w:val="yellow"/>
          <w:u w:val="single"/>
          <w:shd w:val="clear" w:color="auto" w:fill="FFFFFF"/>
        </w:rPr>
        <w:t>A “</w:t>
      </w:r>
      <w:r w:rsidR="00676ECA" w:rsidRPr="00AD6148">
        <w:rPr>
          <w:rFonts w:ascii="Abadi" w:hAnsi="Abadi" w:cs="Segoe UI Historic"/>
          <w:b/>
          <w:bCs/>
          <w:color w:val="080809"/>
          <w:sz w:val="20"/>
          <w:szCs w:val="20"/>
          <w:highlight w:val="yellow"/>
          <w:u w:val="single"/>
          <w:shd w:val="clear" w:color="auto" w:fill="FFFFFF"/>
        </w:rPr>
        <w:t xml:space="preserve">grave or </w:t>
      </w:r>
      <w:r w:rsidRPr="00AD6148">
        <w:rPr>
          <w:rFonts w:ascii="Abadi" w:hAnsi="Abadi" w:cs="Segoe UI Historic"/>
          <w:b/>
          <w:bCs/>
          <w:color w:val="080809"/>
          <w:sz w:val="20"/>
          <w:szCs w:val="20"/>
          <w:highlight w:val="yellow"/>
          <w:u w:val="single"/>
          <w:shd w:val="clear" w:color="auto" w:fill="FFFFFF"/>
        </w:rPr>
        <w:t>lot” owner is really purchasing an “interment</w:t>
      </w:r>
      <w:r w:rsidR="002D71FB" w:rsidRPr="00AD6148">
        <w:rPr>
          <w:rFonts w:ascii="Abadi" w:hAnsi="Abadi" w:cs="Segoe UI Historic"/>
          <w:b/>
          <w:bCs/>
          <w:color w:val="080809"/>
          <w:sz w:val="20"/>
          <w:szCs w:val="20"/>
          <w:highlight w:val="yellow"/>
          <w:u w:val="single"/>
          <w:shd w:val="clear" w:color="auto" w:fill="FFFFFF"/>
        </w:rPr>
        <w:t>/burial</w:t>
      </w:r>
      <w:r w:rsidR="00676ECA" w:rsidRPr="00AD6148">
        <w:rPr>
          <w:rFonts w:ascii="Abadi" w:hAnsi="Abadi" w:cs="Segoe UI Historic"/>
          <w:b/>
          <w:bCs/>
          <w:color w:val="080809"/>
          <w:sz w:val="20"/>
          <w:szCs w:val="20"/>
          <w:highlight w:val="yellow"/>
          <w:u w:val="single"/>
          <w:shd w:val="clear" w:color="auto" w:fill="FFFFFF"/>
        </w:rPr>
        <w:t xml:space="preserve"> </w:t>
      </w:r>
      <w:r w:rsidRPr="00AD6148">
        <w:rPr>
          <w:rFonts w:ascii="Abadi" w:hAnsi="Abadi" w:cs="Segoe UI Historic"/>
          <w:b/>
          <w:bCs/>
          <w:color w:val="080809"/>
          <w:sz w:val="20"/>
          <w:szCs w:val="20"/>
          <w:highlight w:val="yellow"/>
          <w:u w:val="single"/>
          <w:shd w:val="clear" w:color="auto" w:fill="FFFFFF"/>
        </w:rPr>
        <w:t>right”, not the property itself</w:t>
      </w:r>
      <w:r w:rsidR="008A2FF4" w:rsidRPr="00AD6148">
        <w:rPr>
          <w:rFonts w:ascii="Abadi" w:hAnsi="Abadi" w:cs="Segoe UI Historic"/>
          <w:b/>
          <w:bCs/>
          <w:color w:val="080809"/>
          <w:sz w:val="20"/>
          <w:szCs w:val="20"/>
          <w:highlight w:val="yellow"/>
          <w:u w:val="single"/>
          <w:shd w:val="clear" w:color="auto" w:fill="FFFFFF"/>
        </w:rPr>
        <w:t>. T</w:t>
      </w:r>
      <w:r w:rsidRPr="00AD6148">
        <w:rPr>
          <w:rFonts w:ascii="Abadi" w:hAnsi="Abadi" w:cs="Segoe UI Historic"/>
          <w:b/>
          <w:bCs/>
          <w:color w:val="080809"/>
          <w:sz w:val="20"/>
          <w:szCs w:val="20"/>
          <w:highlight w:val="yellow"/>
          <w:u w:val="single"/>
          <w:shd w:val="clear" w:color="auto" w:fill="FFFFFF"/>
        </w:rPr>
        <w:t>he right of interment</w:t>
      </w:r>
      <w:r w:rsidR="005A43EC" w:rsidRPr="00AD6148">
        <w:rPr>
          <w:rFonts w:ascii="Abadi" w:hAnsi="Abadi" w:cs="Segoe UI Historic"/>
          <w:b/>
          <w:bCs/>
          <w:color w:val="080809"/>
          <w:sz w:val="20"/>
          <w:szCs w:val="20"/>
          <w:highlight w:val="yellow"/>
          <w:u w:val="single"/>
          <w:shd w:val="clear" w:color="auto" w:fill="FFFFFF"/>
        </w:rPr>
        <w:t>/burial</w:t>
      </w:r>
      <w:r w:rsidRPr="00AD6148">
        <w:rPr>
          <w:rFonts w:ascii="Abadi" w:hAnsi="Abadi" w:cs="Segoe UI Historic"/>
          <w:b/>
          <w:bCs/>
          <w:color w:val="080809"/>
          <w:sz w:val="20"/>
          <w:szCs w:val="20"/>
          <w:highlight w:val="yellow"/>
          <w:u w:val="single"/>
          <w:shd w:val="clear" w:color="auto" w:fill="FFFFFF"/>
        </w:rPr>
        <w:t xml:space="preserve"> does not imply or include normal property rights. Therefore, one cannot make changes to the property without the cemetery’s permission.</w:t>
      </w:r>
    </w:p>
    <w:p w14:paraId="710EC11A" w14:textId="70DD1F88" w:rsidR="00112F09" w:rsidRPr="00376F61" w:rsidRDefault="00112F09" w:rsidP="00112F09">
      <w:pPr>
        <w:rPr>
          <w:rFonts w:ascii="Abadi" w:hAnsi="Abadi" w:cs="Segoe UI Historic"/>
          <w:color w:val="080809"/>
          <w:sz w:val="20"/>
          <w:szCs w:val="20"/>
          <w:shd w:val="clear" w:color="auto" w:fill="FFFFFF"/>
        </w:rPr>
      </w:pPr>
      <w:r w:rsidRPr="00AD6148">
        <w:rPr>
          <w:rFonts w:ascii="Abadi" w:hAnsi="Abadi" w:cs="Segoe UI Historic"/>
          <w:color w:val="080809"/>
          <w:sz w:val="20"/>
          <w:szCs w:val="20"/>
          <w:highlight w:val="yellow"/>
          <w:shd w:val="clear" w:color="auto" w:fill="FFFFFF"/>
        </w:rPr>
        <w:t>Copies of the Rules and Regulations for the Bellville Cemetery are provided to every purchaser at the time of purchase. When purchasing “interment</w:t>
      </w:r>
      <w:r w:rsidR="008363B8" w:rsidRPr="00AD6148">
        <w:rPr>
          <w:rFonts w:ascii="Abadi" w:hAnsi="Abadi" w:cs="Segoe UI Historic"/>
          <w:color w:val="080809"/>
          <w:sz w:val="20"/>
          <w:szCs w:val="20"/>
          <w:highlight w:val="yellow"/>
          <w:shd w:val="clear" w:color="auto" w:fill="FFFFFF"/>
        </w:rPr>
        <w:t>/burial</w:t>
      </w:r>
      <w:r w:rsidRPr="00AD6148">
        <w:rPr>
          <w:rFonts w:ascii="Abadi" w:hAnsi="Abadi" w:cs="Segoe UI Historic"/>
          <w:color w:val="080809"/>
          <w:sz w:val="20"/>
          <w:szCs w:val="20"/>
          <w:highlight w:val="yellow"/>
          <w:shd w:val="clear" w:color="auto" w:fill="FFFFFF"/>
        </w:rPr>
        <w:t xml:space="preserve"> rights”, the owner agrees to abide by the Rules and Regulations as they exist at the time of purchase and as they may be changed to at any time after the purchase. Rules and Regulations are not grandfathered in. If one purchases an interment</w:t>
      </w:r>
      <w:r w:rsidR="0015320C" w:rsidRPr="00AD6148">
        <w:rPr>
          <w:rFonts w:ascii="Abadi" w:hAnsi="Abadi" w:cs="Segoe UI Historic"/>
          <w:color w:val="080809"/>
          <w:sz w:val="20"/>
          <w:szCs w:val="20"/>
          <w:highlight w:val="yellow"/>
          <w:shd w:val="clear" w:color="auto" w:fill="FFFFFF"/>
        </w:rPr>
        <w:t>/burial</w:t>
      </w:r>
      <w:r w:rsidRPr="00AD6148">
        <w:rPr>
          <w:rFonts w:ascii="Abadi" w:hAnsi="Abadi" w:cs="Segoe UI Historic"/>
          <w:color w:val="080809"/>
          <w:sz w:val="20"/>
          <w:szCs w:val="20"/>
          <w:highlight w:val="yellow"/>
          <w:shd w:val="clear" w:color="auto" w:fill="FFFFFF"/>
        </w:rPr>
        <w:t xml:space="preserve"> right under one set of Rules and Regulations, they are bound to be governed by all subsequent changes to the Rules and Regulations. </w:t>
      </w:r>
      <w:r w:rsidR="00B67806" w:rsidRPr="00AD6148">
        <w:rPr>
          <w:rFonts w:ascii="Abadi" w:hAnsi="Abadi" w:cs="Segoe UI Historic"/>
          <w:color w:val="080809"/>
          <w:sz w:val="20"/>
          <w:szCs w:val="20"/>
          <w:highlight w:val="yellow"/>
          <w:shd w:val="clear" w:color="auto" w:fill="FFFFFF"/>
        </w:rPr>
        <w:t>Current Rules and Regulations are posted at each cemetery entrance or available from the cemetery clerk.</w:t>
      </w:r>
    </w:p>
    <w:p w14:paraId="5E12FBC1" w14:textId="34667D17" w:rsidR="00112F09" w:rsidRPr="00376F61" w:rsidRDefault="00112F09" w:rsidP="00986C4E">
      <w:pPr>
        <w:shd w:val="clear" w:color="auto" w:fill="FFFFFF"/>
        <w:spacing w:after="0" w:line="240" w:lineRule="auto"/>
        <w:rPr>
          <w:rFonts w:ascii="Abadi" w:hAnsi="Abadi" w:cs="Segoe UI Historic"/>
          <w:color w:val="080809"/>
          <w:sz w:val="20"/>
          <w:szCs w:val="20"/>
          <w:shd w:val="clear" w:color="auto" w:fill="FFFFFF"/>
        </w:rPr>
      </w:pPr>
      <w:r w:rsidRPr="00376F61">
        <w:rPr>
          <w:rFonts w:ascii="Abadi" w:hAnsi="Abadi" w:cs="Segoe UI Historic"/>
          <w:color w:val="080809"/>
          <w:sz w:val="20"/>
          <w:szCs w:val="20"/>
          <w:shd w:val="clear" w:color="auto" w:fill="FFFFFF"/>
        </w:rPr>
        <w:t>Bellville Cemetery regulates decorations and plantings to maintain the beauty of the cemetery and to ensure its safe and efficient maintenance. Violations that interfere with the appearance, safety and maintenance of the cemetery will be removed and disposed of. Decorations are placed at the owner’s risk. Bellville Cemetery is not responsible for any decoration, its maintenance, removal of or damage to due to cemetery maintenance or any other cause</w:t>
      </w:r>
      <w:r w:rsidR="00B700C1" w:rsidRPr="00376F61">
        <w:rPr>
          <w:rFonts w:ascii="Abadi" w:hAnsi="Abadi" w:cs="Segoe UI Historic"/>
          <w:color w:val="080809"/>
          <w:sz w:val="20"/>
          <w:szCs w:val="20"/>
          <w:shd w:val="clear" w:color="auto" w:fill="FFFFFF"/>
        </w:rPr>
        <w:t>, including theft.</w:t>
      </w:r>
    </w:p>
    <w:p w14:paraId="158A52DB" w14:textId="77777777" w:rsidR="00112F09" w:rsidRPr="00376F61" w:rsidRDefault="00112F09" w:rsidP="00986C4E">
      <w:pPr>
        <w:shd w:val="clear" w:color="auto" w:fill="FFFFFF"/>
        <w:spacing w:after="0" w:line="240" w:lineRule="auto"/>
        <w:rPr>
          <w:rFonts w:ascii="Abadi" w:hAnsi="Abadi" w:cs="Segoe UI Historic"/>
          <w:color w:val="080809"/>
          <w:sz w:val="20"/>
          <w:szCs w:val="20"/>
          <w:shd w:val="clear" w:color="auto" w:fill="FFFFFF"/>
        </w:rPr>
      </w:pPr>
    </w:p>
    <w:p w14:paraId="60EEA41D" w14:textId="5C1DF969" w:rsidR="00E474C7" w:rsidRPr="00376F61" w:rsidRDefault="00E474C7" w:rsidP="00986C4E">
      <w:pPr>
        <w:shd w:val="clear" w:color="auto" w:fill="FFFFFF"/>
        <w:spacing w:after="0" w:line="240" w:lineRule="auto"/>
        <w:rPr>
          <w:rFonts w:ascii="Abadi" w:eastAsia="Times New Roman" w:hAnsi="Abadi" w:cs="Segoe UI Historic"/>
          <w:color w:val="080809"/>
          <w:kern w:val="0"/>
          <w:sz w:val="20"/>
          <w:szCs w:val="20"/>
          <w14:ligatures w14:val="none"/>
        </w:rPr>
      </w:pPr>
      <w:r w:rsidRPr="00376F61">
        <w:rPr>
          <w:rFonts w:ascii="Abadi" w:eastAsia="Times New Roman" w:hAnsi="Abadi" w:cs="Segoe UI Historic"/>
          <w:color w:val="080809"/>
          <w:kern w:val="0"/>
          <w:sz w:val="20"/>
          <w:szCs w:val="20"/>
          <w14:ligatures w14:val="none"/>
        </w:rPr>
        <w:t xml:space="preserve">If you decorate </w:t>
      </w:r>
      <w:proofErr w:type="gramStart"/>
      <w:r w:rsidRPr="00376F61">
        <w:rPr>
          <w:rFonts w:ascii="Abadi" w:eastAsia="Times New Roman" w:hAnsi="Abadi" w:cs="Segoe UI Historic"/>
          <w:color w:val="080809"/>
          <w:kern w:val="0"/>
          <w:sz w:val="20"/>
          <w:szCs w:val="20"/>
          <w14:ligatures w14:val="none"/>
        </w:rPr>
        <w:t xml:space="preserve">a </w:t>
      </w:r>
      <w:r w:rsidR="008E3582" w:rsidRPr="00376F61">
        <w:rPr>
          <w:rFonts w:ascii="Abadi" w:eastAsia="Times New Roman" w:hAnsi="Abadi" w:cs="Segoe UI Historic"/>
          <w:color w:val="080809"/>
          <w:kern w:val="0"/>
          <w:sz w:val="20"/>
          <w:szCs w:val="20"/>
          <w14:ligatures w14:val="none"/>
        </w:rPr>
        <w:t>grave</w:t>
      </w:r>
      <w:proofErr w:type="gramEnd"/>
      <w:r w:rsidRPr="00376F61">
        <w:rPr>
          <w:rFonts w:ascii="Abadi" w:eastAsia="Times New Roman" w:hAnsi="Abadi" w:cs="Segoe UI Historic"/>
          <w:color w:val="080809"/>
          <w:kern w:val="0"/>
          <w:sz w:val="20"/>
          <w:szCs w:val="20"/>
          <w14:ligatures w14:val="none"/>
        </w:rPr>
        <w:t xml:space="preserve"> of a loved one, please </w:t>
      </w:r>
      <w:r w:rsidR="00D1499A" w:rsidRPr="00376F61">
        <w:rPr>
          <w:rFonts w:ascii="Abadi" w:eastAsia="Times New Roman" w:hAnsi="Abadi" w:cs="Segoe UI Historic"/>
          <w:color w:val="080809"/>
          <w:kern w:val="0"/>
          <w:sz w:val="20"/>
          <w:szCs w:val="20"/>
          <w14:ligatures w14:val="none"/>
        </w:rPr>
        <w:t xml:space="preserve">obey the rules and </w:t>
      </w:r>
      <w:r w:rsidRPr="00376F61">
        <w:rPr>
          <w:rFonts w:ascii="Abadi" w:eastAsia="Times New Roman" w:hAnsi="Abadi" w:cs="Segoe UI Historic"/>
          <w:color w:val="080809"/>
          <w:kern w:val="0"/>
          <w:sz w:val="20"/>
          <w:szCs w:val="20"/>
          <w14:ligatures w14:val="none"/>
        </w:rPr>
        <w:t>keep it neat and tidy. Remember that you have neighbors. Unsightly,</w:t>
      </w:r>
      <w:r w:rsidR="003041D4" w:rsidRPr="00376F61">
        <w:rPr>
          <w:rFonts w:ascii="Abadi" w:eastAsia="Times New Roman" w:hAnsi="Abadi" w:cs="Segoe UI Historic"/>
          <w:color w:val="080809"/>
          <w:kern w:val="0"/>
          <w:sz w:val="20"/>
          <w:szCs w:val="20"/>
          <w14:ligatures w14:val="none"/>
        </w:rPr>
        <w:t xml:space="preserve"> </w:t>
      </w:r>
      <w:r w:rsidR="00FD0907" w:rsidRPr="00376F61">
        <w:rPr>
          <w:rFonts w:ascii="Abadi" w:eastAsia="Times New Roman" w:hAnsi="Abadi" w:cs="Segoe UI Historic"/>
          <w:color w:val="080809"/>
          <w:kern w:val="0"/>
          <w:sz w:val="20"/>
          <w:szCs w:val="20"/>
          <w14:ligatures w14:val="none"/>
        </w:rPr>
        <w:t>oversized</w:t>
      </w:r>
      <w:r w:rsidRPr="00376F61">
        <w:rPr>
          <w:rFonts w:ascii="Abadi" w:eastAsia="Times New Roman" w:hAnsi="Abadi" w:cs="Segoe UI Historic"/>
          <w:color w:val="080809"/>
          <w:kern w:val="0"/>
          <w:sz w:val="20"/>
          <w:szCs w:val="20"/>
          <w14:ligatures w14:val="none"/>
        </w:rPr>
        <w:t xml:space="preserve"> </w:t>
      </w:r>
      <w:r w:rsidR="008E3582" w:rsidRPr="00376F61">
        <w:rPr>
          <w:rFonts w:ascii="Abadi" w:eastAsia="Times New Roman" w:hAnsi="Abadi" w:cs="Segoe UI Historic"/>
          <w:color w:val="080809"/>
          <w:kern w:val="0"/>
          <w:sz w:val="20"/>
          <w:szCs w:val="20"/>
          <w14:ligatures w14:val="none"/>
        </w:rPr>
        <w:t>or</w:t>
      </w:r>
      <w:r w:rsidRPr="00376F61">
        <w:rPr>
          <w:rFonts w:ascii="Abadi" w:eastAsia="Times New Roman" w:hAnsi="Abadi" w:cs="Segoe UI Historic"/>
          <w:color w:val="080809"/>
          <w:kern w:val="0"/>
          <w:sz w:val="20"/>
          <w:szCs w:val="20"/>
          <w14:ligatures w14:val="none"/>
        </w:rPr>
        <w:t xml:space="preserve"> </w:t>
      </w:r>
      <w:r w:rsidR="00D1499A" w:rsidRPr="00376F61">
        <w:rPr>
          <w:rFonts w:ascii="Abadi" w:eastAsia="Times New Roman" w:hAnsi="Abadi" w:cs="Segoe UI Historic"/>
          <w:color w:val="080809"/>
          <w:kern w:val="0"/>
          <w:sz w:val="20"/>
          <w:szCs w:val="20"/>
          <w14:ligatures w14:val="none"/>
        </w:rPr>
        <w:t>too many</w:t>
      </w:r>
      <w:r w:rsidRPr="00376F61">
        <w:rPr>
          <w:rFonts w:ascii="Abadi" w:eastAsia="Times New Roman" w:hAnsi="Abadi" w:cs="Segoe UI Historic"/>
          <w:color w:val="080809"/>
          <w:kern w:val="0"/>
          <w:sz w:val="20"/>
          <w:szCs w:val="20"/>
          <w14:ligatures w14:val="none"/>
        </w:rPr>
        <w:t xml:space="preserve"> decorations take away from </w:t>
      </w:r>
      <w:r w:rsidR="00004E3F" w:rsidRPr="00376F61">
        <w:rPr>
          <w:rFonts w:ascii="Abadi" w:eastAsia="Times New Roman" w:hAnsi="Abadi" w:cs="Segoe UI Historic"/>
          <w:color w:val="080809"/>
          <w:kern w:val="0"/>
          <w:sz w:val="20"/>
          <w:szCs w:val="20"/>
          <w14:ligatures w14:val="none"/>
        </w:rPr>
        <w:t>an</w:t>
      </w:r>
      <w:r w:rsidRPr="00376F61">
        <w:rPr>
          <w:rFonts w:ascii="Abadi" w:eastAsia="Times New Roman" w:hAnsi="Abadi" w:cs="Segoe UI Historic"/>
          <w:color w:val="080809"/>
          <w:kern w:val="0"/>
          <w:sz w:val="20"/>
          <w:szCs w:val="20"/>
          <w14:ligatures w14:val="none"/>
        </w:rPr>
        <w:t>other</w:t>
      </w:r>
      <w:r w:rsidR="00004E3F" w:rsidRPr="00376F61">
        <w:rPr>
          <w:rFonts w:ascii="Abadi" w:eastAsia="Times New Roman" w:hAnsi="Abadi" w:cs="Segoe UI Historic"/>
          <w:color w:val="080809"/>
          <w:kern w:val="0"/>
          <w:sz w:val="20"/>
          <w:szCs w:val="20"/>
          <w14:ligatures w14:val="none"/>
        </w:rPr>
        <w:t xml:space="preserve"> person’s</w:t>
      </w:r>
      <w:r w:rsidRPr="00376F61">
        <w:rPr>
          <w:rFonts w:ascii="Abadi" w:eastAsia="Times New Roman" w:hAnsi="Abadi" w:cs="Segoe UI Historic"/>
          <w:color w:val="080809"/>
          <w:kern w:val="0"/>
          <w:sz w:val="20"/>
          <w:szCs w:val="20"/>
          <w14:ligatures w14:val="none"/>
        </w:rPr>
        <w:t xml:space="preserve"> experience when visiting. </w:t>
      </w:r>
    </w:p>
    <w:p w14:paraId="417C3FA9" w14:textId="77777777" w:rsidR="003C18A9" w:rsidRPr="00376F61" w:rsidRDefault="003C18A9" w:rsidP="00986C4E">
      <w:pPr>
        <w:shd w:val="clear" w:color="auto" w:fill="FFFFFF"/>
        <w:spacing w:after="0" w:line="240" w:lineRule="auto"/>
        <w:rPr>
          <w:rFonts w:ascii="Abadi" w:eastAsia="Times New Roman" w:hAnsi="Abadi" w:cs="Segoe UI Historic"/>
          <w:color w:val="080809"/>
          <w:kern w:val="0"/>
          <w:sz w:val="20"/>
          <w:szCs w:val="20"/>
          <w14:ligatures w14:val="none"/>
        </w:rPr>
      </w:pPr>
    </w:p>
    <w:p w14:paraId="44E15EFF" w14:textId="77777777" w:rsidR="003C18A9" w:rsidRPr="00676ECA" w:rsidRDefault="003C18A9" w:rsidP="003C18A9">
      <w:pPr>
        <w:shd w:val="clear" w:color="auto" w:fill="FFFFFF"/>
        <w:spacing w:after="0" w:line="240" w:lineRule="auto"/>
        <w:rPr>
          <w:rFonts w:ascii="Abadi" w:hAnsi="Abadi" w:cs="Segoe UI Historic"/>
          <w:color w:val="080809"/>
          <w:shd w:val="clear" w:color="auto" w:fill="FFFFFF"/>
        </w:rPr>
      </w:pPr>
      <w:r w:rsidRPr="00676ECA">
        <w:rPr>
          <w:rFonts w:ascii="Abadi" w:hAnsi="Abadi" w:cs="Segoe UI Historic"/>
          <w:color w:val="080809"/>
          <w:highlight w:val="yellow"/>
          <w:shd w:val="clear" w:color="auto" w:fill="FFFFFF"/>
        </w:rPr>
        <w:t>All pets MUST be on a leash per Ohio Revised Code. Pet owners MUST clean up after their pets. Cemetery staff reserves the right, at its discretion, to request an owner remove their pet from the premises.</w:t>
      </w:r>
      <w:r w:rsidRPr="00676ECA">
        <w:rPr>
          <w:rFonts w:ascii="Abadi" w:hAnsi="Abadi" w:cs="Segoe UI Historic"/>
          <w:color w:val="080809"/>
          <w:shd w:val="clear" w:color="auto" w:fill="FFFFFF"/>
        </w:rPr>
        <w:t xml:space="preserve"> </w:t>
      </w:r>
    </w:p>
    <w:p w14:paraId="150624A5" w14:textId="77777777" w:rsidR="003C18A9" w:rsidRPr="00376F61" w:rsidRDefault="003C18A9" w:rsidP="003C18A9">
      <w:pPr>
        <w:shd w:val="clear" w:color="auto" w:fill="FFFFFF"/>
        <w:spacing w:after="0" w:line="240" w:lineRule="auto"/>
        <w:rPr>
          <w:rFonts w:ascii="Abadi" w:hAnsi="Abadi" w:cs="Segoe UI Historic"/>
          <w:color w:val="080809"/>
          <w:sz w:val="20"/>
          <w:szCs w:val="20"/>
          <w:shd w:val="clear" w:color="auto" w:fill="FFFFFF"/>
        </w:rPr>
      </w:pPr>
    </w:p>
    <w:p w14:paraId="4211B0C0" w14:textId="77777777" w:rsidR="00F377E2" w:rsidRPr="00676ECA" w:rsidRDefault="003C18A9" w:rsidP="003C18A9">
      <w:pPr>
        <w:shd w:val="clear" w:color="auto" w:fill="FFFFFF"/>
        <w:spacing w:after="0" w:line="240" w:lineRule="auto"/>
        <w:rPr>
          <w:rFonts w:ascii="Abadi" w:eastAsia="Times New Roman" w:hAnsi="Abadi" w:cs="Segoe UI Historic"/>
          <w:color w:val="080809"/>
          <w:kern w:val="0"/>
          <w14:ligatures w14:val="none"/>
        </w:rPr>
      </w:pPr>
      <w:r w:rsidRPr="00676ECA">
        <w:rPr>
          <w:rFonts w:ascii="Abadi" w:hAnsi="Abadi" w:cs="Segoe UI Historic"/>
          <w:color w:val="080809"/>
          <w:highlight w:val="yellow"/>
          <w:shd w:val="clear" w:color="auto" w:fill="FFFFFF"/>
        </w:rPr>
        <w:t>Littering is prohibited.</w:t>
      </w:r>
      <w:r w:rsidRPr="00676ECA">
        <w:rPr>
          <w:rFonts w:ascii="Abadi" w:eastAsia="Times New Roman" w:hAnsi="Abadi" w:cs="Segoe UI Historic"/>
          <w:color w:val="080809"/>
          <w:kern w:val="0"/>
          <w:highlight w:val="yellow"/>
          <w14:ligatures w14:val="none"/>
        </w:rPr>
        <w:t xml:space="preserve"> Please place all trash and any damaged decorations in the trash receptacles. Please place any sod removed from decorating area or other yard waste and sticks in the blue yard waste bins.</w:t>
      </w:r>
    </w:p>
    <w:p w14:paraId="6689DBB2" w14:textId="77777777" w:rsidR="00F377E2" w:rsidRDefault="00F377E2" w:rsidP="003C18A9">
      <w:pPr>
        <w:shd w:val="clear" w:color="auto" w:fill="FFFFFF"/>
        <w:spacing w:after="0" w:line="240" w:lineRule="auto"/>
        <w:rPr>
          <w:rFonts w:ascii="Abadi" w:eastAsia="Times New Roman" w:hAnsi="Abadi" w:cs="Segoe UI Historic"/>
          <w:color w:val="080809"/>
          <w:kern w:val="0"/>
          <w:sz w:val="20"/>
          <w:szCs w:val="20"/>
          <w14:ligatures w14:val="none"/>
        </w:rPr>
      </w:pPr>
    </w:p>
    <w:p w14:paraId="0908D0F7" w14:textId="77777777" w:rsidR="00F377E2" w:rsidRDefault="00F377E2" w:rsidP="003C18A9">
      <w:pPr>
        <w:shd w:val="clear" w:color="auto" w:fill="FFFFFF"/>
        <w:spacing w:after="0" w:line="240" w:lineRule="auto"/>
        <w:rPr>
          <w:rFonts w:ascii="Abadi" w:eastAsia="Times New Roman" w:hAnsi="Abadi" w:cs="Segoe UI Historic"/>
          <w:color w:val="080809"/>
          <w:kern w:val="0"/>
          <w:sz w:val="20"/>
          <w:szCs w:val="20"/>
          <w14:ligatures w14:val="none"/>
        </w:rPr>
      </w:pPr>
    </w:p>
    <w:p w14:paraId="24CFA4B0" w14:textId="77777777" w:rsidR="00F377E2" w:rsidRDefault="00F377E2" w:rsidP="003C18A9">
      <w:pPr>
        <w:shd w:val="clear" w:color="auto" w:fill="FFFFFF"/>
        <w:spacing w:after="0" w:line="240" w:lineRule="auto"/>
        <w:rPr>
          <w:rFonts w:ascii="Abadi" w:eastAsia="Times New Roman" w:hAnsi="Abadi" w:cs="Segoe UI Historic"/>
          <w:color w:val="080809"/>
          <w:kern w:val="0"/>
          <w:sz w:val="20"/>
          <w:szCs w:val="20"/>
          <w14:ligatures w14:val="none"/>
        </w:rPr>
      </w:pPr>
    </w:p>
    <w:p w14:paraId="27B896C6" w14:textId="32453A05" w:rsidR="003C18A9" w:rsidRPr="00C44E8F" w:rsidRDefault="003C18A9" w:rsidP="003C18A9">
      <w:pPr>
        <w:shd w:val="clear" w:color="auto" w:fill="FFFFFF"/>
        <w:spacing w:after="0" w:line="240" w:lineRule="auto"/>
        <w:rPr>
          <w:rFonts w:ascii="Abadi" w:eastAsia="Times New Roman" w:hAnsi="Abadi" w:cs="Segoe UI Historic"/>
          <w:color w:val="080809"/>
          <w:kern w:val="0"/>
          <w:sz w:val="20"/>
          <w:szCs w:val="20"/>
          <w14:ligatures w14:val="none"/>
        </w:rPr>
      </w:pPr>
      <w:r w:rsidRPr="00C44E8F">
        <w:rPr>
          <w:rFonts w:ascii="Abadi" w:eastAsia="Times New Roman" w:hAnsi="Abadi" w:cs="Segoe UI Historic"/>
          <w:color w:val="080809"/>
          <w:kern w:val="0"/>
          <w:sz w:val="20"/>
          <w:szCs w:val="20"/>
          <w14:ligatures w14:val="none"/>
        </w:rPr>
        <w:t xml:space="preserve"> </w:t>
      </w:r>
    </w:p>
    <w:p w14:paraId="6A518832" w14:textId="77777777" w:rsidR="006B05BA" w:rsidRDefault="006B05BA" w:rsidP="006B05BA">
      <w:pPr>
        <w:spacing w:after="0"/>
        <w:rPr>
          <w:rFonts w:ascii="Abadi" w:hAnsi="Abadi" w:cs="Segoe UI Historic"/>
          <w:b/>
          <w:bCs/>
          <w:color w:val="080809"/>
          <w:sz w:val="20"/>
          <w:szCs w:val="20"/>
          <w:highlight w:val="yellow"/>
          <w:u w:val="single"/>
          <w:shd w:val="clear" w:color="auto" w:fill="FFFFFF"/>
        </w:rPr>
      </w:pPr>
    </w:p>
    <w:p w14:paraId="2540AC4E" w14:textId="1B1AB2FE" w:rsidR="006B05BA" w:rsidRPr="006B05BA" w:rsidRDefault="006B05BA" w:rsidP="006B05BA">
      <w:pPr>
        <w:spacing w:after="0"/>
        <w:jc w:val="center"/>
        <w:rPr>
          <w:rFonts w:ascii="Abadi" w:hAnsi="Abadi" w:cs="Segoe UI Historic"/>
          <w:b/>
          <w:bCs/>
          <w:color w:val="080809"/>
          <w:sz w:val="28"/>
          <w:szCs w:val="28"/>
          <w:highlight w:val="yellow"/>
          <w:u w:val="single"/>
          <w:shd w:val="clear" w:color="auto" w:fill="FFFFFF"/>
        </w:rPr>
      </w:pPr>
      <w:r w:rsidRPr="006B05BA">
        <w:rPr>
          <w:rFonts w:ascii="Abadi" w:hAnsi="Abadi" w:cs="Segoe UI Historic"/>
          <w:b/>
          <w:bCs/>
          <w:color w:val="080809"/>
          <w:sz w:val="28"/>
          <w:szCs w:val="28"/>
          <w:highlight w:val="yellow"/>
          <w:u w:val="single"/>
          <w:shd w:val="clear" w:color="auto" w:fill="FFFFFF"/>
        </w:rPr>
        <w:t>ALL DECORATIONS AND CONTAINERS MUST BE REMOVED FROM GRAVES BY:</w:t>
      </w:r>
    </w:p>
    <w:p w14:paraId="3D1EF0D2" w14:textId="21F019FA" w:rsidR="006B05BA" w:rsidRPr="006B05BA" w:rsidRDefault="006B05BA" w:rsidP="006B05BA">
      <w:pPr>
        <w:spacing w:after="0"/>
        <w:jc w:val="center"/>
        <w:rPr>
          <w:rFonts w:ascii="Abadi" w:hAnsi="Abadi" w:cs="Segoe UI Historic"/>
          <w:color w:val="080809"/>
          <w:sz w:val="28"/>
          <w:szCs w:val="28"/>
          <w:highlight w:val="yellow"/>
          <w:shd w:val="clear" w:color="auto" w:fill="FFFFFF"/>
        </w:rPr>
      </w:pPr>
      <w:r>
        <w:rPr>
          <w:rFonts w:ascii="Abadi" w:hAnsi="Abadi" w:cs="Segoe UI Historic"/>
          <w:color w:val="080809"/>
          <w:sz w:val="28"/>
          <w:szCs w:val="28"/>
          <w:highlight w:val="yellow"/>
          <w:shd w:val="clear" w:color="auto" w:fill="FFFFFF"/>
        </w:rPr>
        <w:t xml:space="preserve">   </w:t>
      </w:r>
      <w:r w:rsidRPr="006B05BA">
        <w:rPr>
          <w:rFonts w:ascii="Abadi" w:hAnsi="Abadi" w:cs="Segoe UI Historic"/>
          <w:color w:val="080809"/>
          <w:sz w:val="28"/>
          <w:szCs w:val="28"/>
          <w:highlight w:val="yellow"/>
          <w:shd w:val="clear" w:color="auto" w:fill="FFFFFF"/>
        </w:rPr>
        <w:t>March 15</w:t>
      </w:r>
      <w:r w:rsidRPr="006B05BA">
        <w:rPr>
          <w:rFonts w:ascii="Abadi" w:hAnsi="Abadi" w:cs="Segoe UI Historic"/>
          <w:color w:val="080809"/>
          <w:sz w:val="28"/>
          <w:szCs w:val="28"/>
          <w:highlight w:val="yellow"/>
          <w:shd w:val="clear" w:color="auto" w:fill="FFFFFF"/>
          <w:vertAlign w:val="superscript"/>
        </w:rPr>
        <w:t>th</w:t>
      </w:r>
      <w:r w:rsidRPr="006B05BA">
        <w:rPr>
          <w:rFonts w:ascii="Abadi" w:hAnsi="Abadi" w:cs="Segoe UI Historic"/>
          <w:color w:val="080809"/>
          <w:sz w:val="28"/>
          <w:szCs w:val="28"/>
          <w:highlight w:val="yellow"/>
          <w:shd w:val="clear" w:color="auto" w:fill="FFFFFF"/>
        </w:rPr>
        <w:t xml:space="preserve"> to April 15</w:t>
      </w:r>
      <w:r w:rsidRPr="006B05BA">
        <w:rPr>
          <w:rFonts w:ascii="Abadi" w:hAnsi="Abadi" w:cs="Segoe UI Historic"/>
          <w:color w:val="080809"/>
          <w:sz w:val="28"/>
          <w:szCs w:val="28"/>
          <w:highlight w:val="yellow"/>
          <w:shd w:val="clear" w:color="auto" w:fill="FFFFFF"/>
          <w:vertAlign w:val="superscript"/>
        </w:rPr>
        <w:t>th</w:t>
      </w:r>
      <w:r w:rsidRPr="006B05BA">
        <w:rPr>
          <w:rFonts w:ascii="Abadi" w:hAnsi="Abadi" w:cs="Segoe UI Historic"/>
          <w:color w:val="080809"/>
          <w:sz w:val="28"/>
          <w:szCs w:val="28"/>
          <w:highlight w:val="yellow"/>
          <w:shd w:val="clear" w:color="auto" w:fill="FFFFFF"/>
        </w:rPr>
        <w:t xml:space="preserve">                         Spring Cleanup</w:t>
      </w:r>
    </w:p>
    <w:p w14:paraId="670982E0" w14:textId="65E91650" w:rsidR="006B05BA" w:rsidRPr="00862FDA" w:rsidRDefault="006B05BA" w:rsidP="006B05BA">
      <w:pPr>
        <w:spacing w:after="0"/>
        <w:rPr>
          <w:rFonts w:ascii="Abadi" w:hAnsi="Abadi" w:cs="Segoe UI Historic"/>
          <w:color w:val="080809"/>
          <w:sz w:val="28"/>
          <w:szCs w:val="28"/>
          <w:shd w:val="clear" w:color="auto" w:fill="FFFFFF"/>
        </w:rPr>
      </w:pPr>
      <w:r w:rsidRPr="00862FDA">
        <w:rPr>
          <w:rFonts w:ascii="Abadi" w:hAnsi="Abadi" w:cs="Segoe UI Historic"/>
          <w:color w:val="080809"/>
          <w:sz w:val="28"/>
          <w:szCs w:val="28"/>
          <w:shd w:val="clear" w:color="auto" w:fill="FFFFFF"/>
        </w:rPr>
        <w:t xml:space="preserve">                      </w:t>
      </w:r>
      <w:r>
        <w:rPr>
          <w:rFonts w:ascii="Abadi" w:hAnsi="Abadi" w:cs="Segoe UI Historic"/>
          <w:color w:val="080809"/>
          <w:sz w:val="28"/>
          <w:szCs w:val="28"/>
          <w:highlight w:val="yellow"/>
          <w:shd w:val="clear" w:color="auto" w:fill="FFFFFF"/>
        </w:rPr>
        <w:t xml:space="preserve">   </w:t>
      </w:r>
      <w:r w:rsidRPr="006B05BA">
        <w:rPr>
          <w:rFonts w:ascii="Abadi" w:hAnsi="Abadi" w:cs="Segoe UI Historic"/>
          <w:color w:val="080809"/>
          <w:sz w:val="28"/>
          <w:szCs w:val="28"/>
          <w:highlight w:val="yellow"/>
          <w:shd w:val="clear" w:color="auto" w:fill="FFFFFF"/>
        </w:rPr>
        <w:t>October 15</w:t>
      </w:r>
      <w:r w:rsidRPr="006B05BA">
        <w:rPr>
          <w:rFonts w:ascii="Abadi" w:hAnsi="Abadi" w:cs="Segoe UI Historic"/>
          <w:color w:val="080809"/>
          <w:sz w:val="28"/>
          <w:szCs w:val="28"/>
          <w:highlight w:val="yellow"/>
          <w:shd w:val="clear" w:color="auto" w:fill="FFFFFF"/>
          <w:vertAlign w:val="superscript"/>
        </w:rPr>
        <w:t>th</w:t>
      </w:r>
      <w:r w:rsidRPr="006B05BA">
        <w:rPr>
          <w:rFonts w:ascii="Abadi" w:hAnsi="Abadi" w:cs="Segoe UI Historic"/>
          <w:color w:val="080809"/>
          <w:sz w:val="28"/>
          <w:szCs w:val="28"/>
          <w:highlight w:val="yellow"/>
          <w:shd w:val="clear" w:color="auto" w:fill="FFFFFF"/>
        </w:rPr>
        <w:t xml:space="preserve"> to November 15</w:t>
      </w:r>
      <w:r w:rsidRPr="006B05BA">
        <w:rPr>
          <w:rFonts w:ascii="Abadi" w:hAnsi="Abadi" w:cs="Segoe UI Historic"/>
          <w:color w:val="080809"/>
          <w:sz w:val="28"/>
          <w:szCs w:val="28"/>
          <w:highlight w:val="yellow"/>
          <w:shd w:val="clear" w:color="auto" w:fill="FFFFFF"/>
          <w:vertAlign w:val="superscript"/>
        </w:rPr>
        <w:t xml:space="preserve">th </w:t>
      </w:r>
      <w:r w:rsidRPr="006B05BA">
        <w:rPr>
          <w:rFonts w:ascii="Abadi" w:hAnsi="Abadi" w:cs="Segoe UI Historic"/>
          <w:color w:val="080809"/>
          <w:sz w:val="28"/>
          <w:szCs w:val="28"/>
          <w:highlight w:val="yellow"/>
          <w:shd w:val="clear" w:color="auto" w:fill="FFFFFF"/>
          <w:vertAlign w:val="superscript"/>
        </w:rPr>
        <w:tab/>
        <w:t xml:space="preserve">             </w:t>
      </w:r>
      <w:r w:rsidRPr="006B05BA">
        <w:rPr>
          <w:rFonts w:ascii="Abadi" w:hAnsi="Abadi" w:cs="Segoe UI Historic"/>
          <w:color w:val="080809"/>
          <w:sz w:val="28"/>
          <w:szCs w:val="28"/>
          <w:highlight w:val="yellow"/>
          <w:shd w:val="clear" w:color="auto" w:fill="FFFFFF"/>
        </w:rPr>
        <w:t>Fall Cleanup</w:t>
      </w:r>
    </w:p>
    <w:p w14:paraId="72EEBC5D" w14:textId="77777777" w:rsidR="006B05BA" w:rsidRPr="006B05BA" w:rsidRDefault="006B05BA" w:rsidP="006B05BA">
      <w:pPr>
        <w:spacing w:after="0"/>
        <w:jc w:val="center"/>
        <w:rPr>
          <w:rFonts w:ascii="Abadi" w:hAnsi="Abadi" w:cs="Segoe UI Historic"/>
          <w:color w:val="080809"/>
          <w:sz w:val="20"/>
          <w:szCs w:val="20"/>
          <w:highlight w:val="yellow"/>
          <w:shd w:val="clear" w:color="auto" w:fill="FFFFFF"/>
        </w:rPr>
      </w:pPr>
    </w:p>
    <w:p w14:paraId="4BBD38B1" w14:textId="77777777" w:rsidR="006B05BA" w:rsidRPr="006B05BA" w:rsidRDefault="006B05BA" w:rsidP="006B05BA">
      <w:pPr>
        <w:jc w:val="center"/>
        <w:rPr>
          <w:rFonts w:ascii="Abadi" w:hAnsi="Abadi" w:cs="Segoe UI Historic"/>
          <w:b/>
          <w:bCs/>
          <w:color w:val="080809"/>
          <w:highlight w:val="yellow"/>
          <w:u w:val="single"/>
          <w:shd w:val="clear" w:color="auto" w:fill="FFFFFF"/>
        </w:rPr>
      </w:pPr>
      <w:r w:rsidRPr="006B05BA">
        <w:rPr>
          <w:rFonts w:ascii="Abadi" w:hAnsi="Abadi" w:cs="Segoe UI Historic"/>
          <w:b/>
          <w:bCs/>
          <w:color w:val="080809"/>
          <w:highlight w:val="yellow"/>
          <w:u w:val="single"/>
          <w:shd w:val="clear" w:color="auto" w:fill="FFFFFF"/>
        </w:rPr>
        <w:t>FROM NOV 15</w:t>
      </w:r>
      <w:r w:rsidRPr="006B05BA">
        <w:rPr>
          <w:rFonts w:ascii="Abadi" w:hAnsi="Abadi" w:cs="Segoe UI Historic"/>
          <w:b/>
          <w:bCs/>
          <w:color w:val="080809"/>
          <w:highlight w:val="yellow"/>
          <w:u w:val="single"/>
          <w:shd w:val="clear" w:color="auto" w:fill="FFFFFF"/>
          <w:vertAlign w:val="superscript"/>
        </w:rPr>
        <w:t>TH</w:t>
      </w:r>
      <w:r w:rsidRPr="006B05BA">
        <w:rPr>
          <w:rFonts w:ascii="Abadi" w:hAnsi="Abadi" w:cs="Segoe UI Historic"/>
          <w:b/>
          <w:bCs/>
          <w:color w:val="080809"/>
          <w:highlight w:val="yellow"/>
          <w:u w:val="single"/>
          <w:shd w:val="clear" w:color="auto" w:fill="FFFFFF"/>
        </w:rPr>
        <w:t>-MARCH 15</w:t>
      </w:r>
      <w:r w:rsidRPr="006B05BA">
        <w:rPr>
          <w:rFonts w:ascii="Abadi" w:hAnsi="Abadi" w:cs="Segoe UI Historic"/>
          <w:b/>
          <w:bCs/>
          <w:color w:val="080809"/>
          <w:highlight w:val="yellow"/>
          <w:u w:val="single"/>
          <w:shd w:val="clear" w:color="auto" w:fill="FFFFFF"/>
          <w:vertAlign w:val="superscript"/>
        </w:rPr>
        <w:t>TH</w:t>
      </w:r>
      <w:r w:rsidRPr="006B05BA">
        <w:rPr>
          <w:rFonts w:ascii="Abadi" w:hAnsi="Abadi" w:cs="Segoe UI Historic"/>
          <w:b/>
          <w:bCs/>
          <w:color w:val="080809"/>
          <w:highlight w:val="yellow"/>
          <w:u w:val="single"/>
          <w:shd w:val="clear" w:color="auto" w:fill="FFFFFF"/>
        </w:rPr>
        <w:t>: ONLY SADDLE ARRANGEMENTS, CHRISTMAS WREATHS OR GRAVE BLANKETS ALLOWED.</w:t>
      </w:r>
    </w:p>
    <w:p w14:paraId="3534B059" w14:textId="77777777" w:rsidR="006B05BA" w:rsidRDefault="006B05BA" w:rsidP="006B05BA">
      <w:pPr>
        <w:jc w:val="center"/>
        <w:rPr>
          <w:rFonts w:ascii="Abadi" w:hAnsi="Abadi" w:cs="Segoe UI Historic"/>
          <w:color w:val="080809"/>
          <w:shd w:val="clear" w:color="auto" w:fill="FFFFFF"/>
        </w:rPr>
      </w:pPr>
      <w:r w:rsidRPr="006B05BA">
        <w:rPr>
          <w:rFonts w:ascii="Abadi" w:hAnsi="Abadi" w:cs="Segoe UI Historic"/>
          <w:b/>
          <w:bCs/>
          <w:color w:val="080809"/>
          <w:highlight w:val="yellow"/>
          <w:u w:val="single"/>
          <w:shd w:val="clear" w:color="auto" w:fill="FFFFFF"/>
        </w:rPr>
        <w:t>ALL DECORATIONS MUST BE REMOVED FOR SPRING AND FALL CLEANUP,</w:t>
      </w:r>
      <w:r w:rsidRPr="006B05BA">
        <w:rPr>
          <w:rFonts w:ascii="Abadi" w:hAnsi="Abadi" w:cs="Segoe UI Historic"/>
          <w:color w:val="080809"/>
          <w:highlight w:val="yellow"/>
          <w:shd w:val="clear" w:color="auto" w:fill="FFFFFF"/>
        </w:rPr>
        <w:t xml:space="preserve"> </w:t>
      </w:r>
      <w:r w:rsidRPr="00C44E8F">
        <w:rPr>
          <w:rFonts w:ascii="Abadi" w:hAnsi="Abadi" w:cs="Segoe UI Historic"/>
          <w:b/>
          <w:bCs/>
          <w:color w:val="080809"/>
          <w:highlight w:val="yellow"/>
          <w:u w:val="single"/>
          <w:shd w:val="clear" w:color="auto" w:fill="FFFFFF"/>
        </w:rPr>
        <w:t>INCLUDING</w:t>
      </w:r>
      <w:r w:rsidRPr="00C44E8F">
        <w:rPr>
          <w:rFonts w:ascii="Abadi" w:hAnsi="Abadi" w:cs="Segoe UI Historic"/>
          <w:color w:val="080809"/>
          <w:highlight w:val="yellow"/>
          <w:shd w:val="clear" w:color="auto" w:fill="FFFFFF"/>
        </w:rPr>
        <w:t>: flags, figurines, concrete/stone solar lights, trinkets, windchimes, hanging baskets and anything not attached to the headstone or base.</w:t>
      </w:r>
    </w:p>
    <w:p w14:paraId="540D2F57" w14:textId="77777777" w:rsidR="0097732F" w:rsidRDefault="0097732F" w:rsidP="006B05BA">
      <w:pPr>
        <w:jc w:val="center"/>
        <w:rPr>
          <w:rFonts w:ascii="Abadi" w:hAnsi="Abadi" w:cs="Segoe UI Historic"/>
          <w:sz w:val="20"/>
          <w:szCs w:val="20"/>
        </w:rPr>
      </w:pPr>
    </w:p>
    <w:p w14:paraId="486E8657" w14:textId="77777777" w:rsidR="0065223D" w:rsidRDefault="0065223D" w:rsidP="006B05BA">
      <w:pPr>
        <w:jc w:val="center"/>
        <w:rPr>
          <w:rFonts w:ascii="Abadi" w:hAnsi="Abadi" w:cs="Segoe UI Historic"/>
          <w:sz w:val="20"/>
          <w:szCs w:val="20"/>
        </w:rPr>
      </w:pPr>
    </w:p>
    <w:p w14:paraId="3C14FDC9" w14:textId="77777777" w:rsidR="0065223D" w:rsidRDefault="0065223D" w:rsidP="006B05BA">
      <w:pPr>
        <w:jc w:val="center"/>
        <w:rPr>
          <w:rFonts w:ascii="Abadi" w:hAnsi="Abadi" w:cs="Segoe UI Historic"/>
          <w:sz w:val="20"/>
          <w:szCs w:val="20"/>
        </w:rPr>
      </w:pPr>
    </w:p>
    <w:p w14:paraId="155CD486" w14:textId="6F9432C5" w:rsidR="00C22809" w:rsidRPr="0014741C" w:rsidRDefault="00A971F0" w:rsidP="0097732F">
      <w:pPr>
        <w:jc w:val="center"/>
        <w:rPr>
          <w:rFonts w:ascii="Abadi" w:hAnsi="Abadi" w:cs="Segoe UI Historic"/>
          <w:b/>
          <w:bCs/>
          <w:color w:val="080809"/>
          <w:highlight w:val="yellow"/>
          <w:u w:val="single"/>
          <w:shd w:val="clear" w:color="auto" w:fill="FFFFFF"/>
        </w:rPr>
      </w:pPr>
      <w:r w:rsidRPr="0014741C">
        <w:rPr>
          <w:rFonts w:ascii="Abadi" w:hAnsi="Abadi" w:cs="Segoe UI Historic"/>
          <w:b/>
          <w:bCs/>
          <w:color w:val="080809"/>
          <w:highlight w:val="yellow"/>
          <w:u w:val="single"/>
          <w:shd w:val="clear" w:color="auto" w:fill="FFFFFF"/>
        </w:rPr>
        <w:t>FLOWERS AND DECORATIONS:</w:t>
      </w:r>
    </w:p>
    <w:p w14:paraId="72323B1B" w14:textId="77824B2A" w:rsidR="00733373" w:rsidRPr="0014741C" w:rsidRDefault="00DC2C5F" w:rsidP="00733373">
      <w:pPr>
        <w:rPr>
          <w:rFonts w:ascii="Abadi" w:hAnsi="Abadi" w:cs="Segoe UI Historic"/>
          <w:color w:val="080809"/>
          <w:sz w:val="20"/>
          <w:szCs w:val="20"/>
          <w:highlight w:val="yellow"/>
          <w:shd w:val="clear" w:color="auto" w:fill="FFFFFF"/>
        </w:rPr>
      </w:pPr>
      <w:r w:rsidRPr="0014741C">
        <w:rPr>
          <w:rFonts w:ascii="Abadi" w:hAnsi="Abadi" w:cs="Segoe UI Historic"/>
          <w:b/>
          <w:bCs/>
          <w:color w:val="080809"/>
          <w:sz w:val="20"/>
          <w:szCs w:val="20"/>
          <w:highlight w:val="yellow"/>
          <w:u w:val="single"/>
          <w:shd w:val="clear" w:color="auto" w:fill="FFFFFF"/>
        </w:rPr>
        <w:t>ARTIFICIAL FLOWERS</w:t>
      </w:r>
      <w:r w:rsidRPr="0014741C">
        <w:rPr>
          <w:rFonts w:ascii="Abadi" w:hAnsi="Abadi" w:cs="Segoe UI Historic"/>
          <w:color w:val="080809"/>
          <w:sz w:val="20"/>
          <w:szCs w:val="20"/>
          <w:highlight w:val="yellow"/>
          <w:shd w:val="clear" w:color="auto" w:fill="FFFFFF"/>
        </w:rPr>
        <w:t xml:space="preserve"> </w:t>
      </w:r>
      <w:r w:rsidR="002B3BC6" w:rsidRPr="0014741C">
        <w:rPr>
          <w:rFonts w:ascii="Abadi" w:hAnsi="Abadi" w:cs="Segoe UI Historic"/>
          <w:color w:val="080809"/>
          <w:sz w:val="20"/>
          <w:szCs w:val="20"/>
          <w:highlight w:val="yellow"/>
          <w:shd w:val="clear" w:color="auto" w:fill="FFFFFF"/>
        </w:rPr>
        <w:t>alone or in plastic floral cones</w:t>
      </w:r>
      <w:r w:rsidR="00E1227E" w:rsidRPr="0014741C">
        <w:rPr>
          <w:rFonts w:ascii="Abadi" w:hAnsi="Abadi" w:cs="Segoe UI Historic"/>
          <w:color w:val="080809"/>
          <w:sz w:val="20"/>
          <w:szCs w:val="20"/>
          <w:highlight w:val="yellow"/>
          <w:shd w:val="clear" w:color="auto" w:fill="FFFFFF"/>
        </w:rPr>
        <w:t xml:space="preserve"> are NOT allowed in the ground and are only permitted in the saddle arrangement on the headstone and in vases permanently attached to the headstone.</w:t>
      </w:r>
      <w:r w:rsidR="00885E46" w:rsidRPr="0014741C">
        <w:rPr>
          <w:rFonts w:ascii="Abadi" w:hAnsi="Abadi" w:cs="Segoe UI Historic"/>
          <w:color w:val="080809"/>
          <w:sz w:val="20"/>
          <w:szCs w:val="20"/>
          <w:highlight w:val="yellow"/>
          <w:shd w:val="clear" w:color="auto" w:fill="FFFFFF"/>
        </w:rPr>
        <w:t xml:space="preserve"> Artificial flowers in saddles or vases </w:t>
      </w:r>
      <w:r w:rsidR="009549EA" w:rsidRPr="0014741C">
        <w:rPr>
          <w:rFonts w:ascii="Abadi" w:hAnsi="Abadi" w:cs="Segoe UI Historic"/>
          <w:color w:val="080809"/>
          <w:sz w:val="20"/>
          <w:szCs w:val="20"/>
          <w:highlight w:val="yellow"/>
          <w:shd w:val="clear" w:color="auto" w:fill="FFFFFF"/>
        </w:rPr>
        <w:t xml:space="preserve">may </w:t>
      </w:r>
      <w:r w:rsidR="00B07FE4" w:rsidRPr="0014741C">
        <w:rPr>
          <w:rFonts w:ascii="Abadi" w:hAnsi="Abadi" w:cs="Segoe UI Historic"/>
          <w:color w:val="080809"/>
          <w:sz w:val="20"/>
          <w:szCs w:val="20"/>
          <w:highlight w:val="yellow"/>
          <w:shd w:val="clear" w:color="auto" w:fill="FFFFFF"/>
        </w:rPr>
        <w:t>remain in place</w:t>
      </w:r>
      <w:r w:rsidR="00A971F0" w:rsidRPr="0014741C">
        <w:rPr>
          <w:rFonts w:ascii="Abadi" w:hAnsi="Abadi" w:cs="Segoe UI Historic"/>
          <w:color w:val="080809"/>
          <w:sz w:val="20"/>
          <w:szCs w:val="20"/>
          <w:highlight w:val="yellow"/>
          <w:shd w:val="clear" w:color="auto" w:fill="FFFFFF"/>
        </w:rPr>
        <w:t xml:space="preserve"> during cemetery clean up times in the Spring and Fall. </w:t>
      </w:r>
      <w:r w:rsidR="00B07FE4" w:rsidRPr="0014741C">
        <w:rPr>
          <w:rFonts w:ascii="Abadi" w:hAnsi="Abadi" w:cs="Segoe UI Historic"/>
          <w:color w:val="080809"/>
          <w:sz w:val="20"/>
          <w:szCs w:val="20"/>
          <w:highlight w:val="yellow"/>
          <w:shd w:val="clear" w:color="auto" w:fill="FFFFFF"/>
        </w:rPr>
        <w:t xml:space="preserve">BUT </w:t>
      </w:r>
      <w:r w:rsidR="00A971F0" w:rsidRPr="0014741C">
        <w:rPr>
          <w:rFonts w:ascii="Abadi" w:hAnsi="Abadi" w:cs="Segoe UI Historic"/>
          <w:color w:val="080809"/>
          <w:sz w:val="20"/>
          <w:szCs w:val="20"/>
          <w:highlight w:val="yellow"/>
          <w:shd w:val="clear" w:color="auto" w:fill="FFFFFF"/>
        </w:rPr>
        <w:t xml:space="preserve">They </w:t>
      </w:r>
      <w:r w:rsidR="00885E46" w:rsidRPr="0014741C">
        <w:rPr>
          <w:rFonts w:ascii="Abadi" w:hAnsi="Abadi" w:cs="Segoe UI Historic"/>
          <w:color w:val="080809"/>
          <w:sz w:val="20"/>
          <w:szCs w:val="20"/>
          <w:highlight w:val="yellow"/>
          <w:shd w:val="clear" w:color="auto" w:fill="FFFFFF"/>
        </w:rPr>
        <w:t xml:space="preserve">will be removed </w:t>
      </w:r>
      <w:r w:rsidR="00A971F0" w:rsidRPr="0014741C">
        <w:rPr>
          <w:rFonts w:ascii="Abadi" w:hAnsi="Abadi" w:cs="Segoe UI Historic"/>
          <w:color w:val="080809"/>
          <w:sz w:val="20"/>
          <w:szCs w:val="20"/>
          <w:highlight w:val="yellow"/>
          <w:shd w:val="clear" w:color="auto" w:fill="FFFFFF"/>
        </w:rPr>
        <w:t>by cemetery staff if</w:t>
      </w:r>
      <w:r w:rsidR="00885E46" w:rsidRPr="0014741C">
        <w:rPr>
          <w:rFonts w:ascii="Abadi" w:hAnsi="Abadi" w:cs="Segoe UI Historic"/>
          <w:color w:val="080809"/>
          <w:sz w:val="20"/>
          <w:szCs w:val="20"/>
          <w:highlight w:val="yellow"/>
          <w:shd w:val="clear" w:color="auto" w:fill="FFFFFF"/>
        </w:rPr>
        <w:t xml:space="preserve"> they become </w:t>
      </w:r>
      <w:r w:rsidR="009317B9" w:rsidRPr="0014741C">
        <w:rPr>
          <w:rFonts w:ascii="Abadi" w:hAnsi="Abadi" w:cs="Segoe UI Historic"/>
          <w:color w:val="080809"/>
          <w:sz w:val="20"/>
          <w:szCs w:val="20"/>
          <w:highlight w:val="yellow"/>
          <w:shd w:val="clear" w:color="auto" w:fill="FFFFFF"/>
        </w:rPr>
        <w:t>unsightly</w:t>
      </w:r>
      <w:r w:rsidR="008105F6" w:rsidRPr="0014741C">
        <w:rPr>
          <w:rFonts w:ascii="Abadi" w:hAnsi="Abadi" w:cs="Segoe UI Historic"/>
          <w:color w:val="080809"/>
          <w:sz w:val="20"/>
          <w:szCs w:val="20"/>
          <w:highlight w:val="yellow"/>
          <w:shd w:val="clear" w:color="auto" w:fill="FFFFFF"/>
        </w:rPr>
        <w:t xml:space="preserve">, </w:t>
      </w:r>
      <w:r w:rsidR="009317B9" w:rsidRPr="0014741C">
        <w:rPr>
          <w:rFonts w:ascii="Abadi" w:hAnsi="Abadi" w:cs="Segoe UI Historic"/>
          <w:color w:val="080809"/>
          <w:sz w:val="20"/>
          <w:szCs w:val="20"/>
          <w:highlight w:val="yellow"/>
          <w:shd w:val="clear" w:color="auto" w:fill="FFFFFF"/>
        </w:rPr>
        <w:t>damaged</w:t>
      </w:r>
      <w:r w:rsidR="00B07FE4" w:rsidRPr="0014741C">
        <w:rPr>
          <w:rFonts w:ascii="Abadi" w:hAnsi="Abadi" w:cs="Segoe UI Historic"/>
          <w:color w:val="080809"/>
          <w:sz w:val="20"/>
          <w:szCs w:val="20"/>
          <w:highlight w:val="yellow"/>
          <w:shd w:val="clear" w:color="auto" w:fill="FFFFFF"/>
        </w:rPr>
        <w:t xml:space="preserve"> </w:t>
      </w:r>
      <w:r w:rsidR="003A1167" w:rsidRPr="0014741C">
        <w:rPr>
          <w:rFonts w:ascii="Abadi" w:hAnsi="Abadi" w:cs="Segoe UI Historic"/>
          <w:color w:val="080809"/>
          <w:sz w:val="20"/>
          <w:szCs w:val="20"/>
          <w:highlight w:val="yellow"/>
          <w:shd w:val="clear" w:color="auto" w:fill="FFFFFF"/>
        </w:rPr>
        <w:t xml:space="preserve">or if they </w:t>
      </w:r>
      <w:r w:rsidR="009525DE" w:rsidRPr="0014741C">
        <w:rPr>
          <w:rFonts w:ascii="Abadi" w:hAnsi="Abadi" w:cs="Segoe UI Historic"/>
          <w:color w:val="080809"/>
          <w:sz w:val="20"/>
          <w:szCs w:val="20"/>
          <w:highlight w:val="yellow"/>
          <w:shd w:val="clear" w:color="auto" w:fill="FFFFFF"/>
        </w:rPr>
        <w:t>come loose from the headstone without a</w:t>
      </w:r>
      <w:r w:rsidR="00D06063" w:rsidRPr="0014741C">
        <w:rPr>
          <w:rFonts w:ascii="Abadi" w:hAnsi="Abadi" w:cs="Segoe UI Historic"/>
          <w:color w:val="080809"/>
          <w:sz w:val="20"/>
          <w:szCs w:val="20"/>
          <w:highlight w:val="yellow"/>
          <w:shd w:val="clear" w:color="auto" w:fill="FFFFFF"/>
        </w:rPr>
        <w:t>n</w:t>
      </w:r>
      <w:r w:rsidR="009525DE" w:rsidRPr="0014741C">
        <w:rPr>
          <w:rFonts w:ascii="Abadi" w:hAnsi="Abadi" w:cs="Segoe UI Historic"/>
          <w:color w:val="080809"/>
          <w:sz w:val="20"/>
          <w:szCs w:val="20"/>
          <w:highlight w:val="yellow"/>
          <w:shd w:val="clear" w:color="auto" w:fill="FFFFFF"/>
        </w:rPr>
        <w:t xml:space="preserve"> </w:t>
      </w:r>
      <w:r w:rsidR="00D06063" w:rsidRPr="0014741C">
        <w:rPr>
          <w:rFonts w:ascii="Abadi" w:hAnsi="Abadi" w:cs="Segoe UI Historic"/>
          <w:color w:val="080809"/>
          <w:sz w:val="20"/>
          <w:szCs w:val="20"/>
          <w:highlight w:val="yellow"/>
          <w:shd w:val="clear" w:color="auto" w:fill="FFFFFF"/>
        </w:rPr>
        <w:t>ID</w:t>
      </w:r>
      <w:r w:rsidR="00F3622E" w:rsidRPr="0014741C">
        <w:rPr>
          <w:rFonts w:ascii="Abadi" w:hAnsi="Abadi" w:cs="Segoe UI Historic"/>
          <w:color w:val="080809"/>
          <w:sz w:val="20"/>
          <w:szCs w:val="20"/>
          <w:highlight w:val="yellow"/>
          <w:shd w:val="clear" w:color="auto" w:fill="FFFFFF"/>
        </w:rPr>
        <w:t xml:space="preserve"> tag. </w:t>
      </w:r>
    </w:p>
    <w:p w14:paraId="077101E5" w14:textId="5C8A8178" w:rsidR="00733373" w:rsidRPr="0014741C" w:rsidRDefault="00A971F0" w:rsidP="00C97428">
      <w:pPr>
        <w:shd w:val="clear" w:color="auto" w:fill="FFFFFF"/>
        <w:spacing w:after="0" w:line="240" w:lineRule="auto"/>
        <w:rPr>
          <w:rFonts w:ascii="Abadi" w:eastAsia="Times New Roman" w:hAnsi="Abadi" w:cs="Segoe UI Historic"/>
          <w:b/>
          <w:bCs/>
          <w:color w:val="080809"/>
          <w:kern w:val="0"/>
          <w:sz w:val="20"/>
          <w:szCs w:val="20"/>
          <w:highlight w:val="yellow"/>
          <w:u w:val="single"/>
          <w14:ligatures w14:val="none"/>
        </w:rPr>
      </w:pPr>
      <w:r w:rsidRPr="0014741C">
        <w:rPr>
          <w:rFonts w:ascii="Abadi" w:eastAsia="Times New Roman" w:hAnsi="Abadi" w:cs="Segoe UI Historic"/>
          <w:b/>
          <w:bCs/>
          <w:color w:val="080809"/>
          <w:kern w:val="0"/>
          <w:sz w:val="20"/>
          <w:szCs w:val="20"/>
          <w:highlight w:val="yellow"/>
          <w:u w:val="single"/>
          <w14:ligatures w14:val="none"/>
        </w:rPr>
        <w:t>SADDLES:</w:t>
      </w:r>
    </w:p>
    <w:p w14:paraId="495C902C" w14:textId="750BAB1F" w:rsidR="00C97428" w:rsidRPr="0014741C" w:rsidRDefault="00C97428" w:rsidP="00DC2C5F">
      <w:pPr>
        <w:shd w:val="clear" w:color="auto" w:fill="FFFFFF"/>
        <w:spacing w:after="0" w:line="240" w:lineRule="auto"/>
        <w:rPr>
          <w:rFonts w:ascii="Abadi" w:eastAsia="Times New Roman" w:hAnsi="Abadi" w:cs="Segoe UI Historic"/>
          <w:color w:val="080809"/>
          <w:kern w:val="0"/>
          <w:sz w:val="20"/>
          <w:szCs w:val="20"/>
          <w:highlight w:val="yellow"/>
          <w14:ligatures w14:val="none"/>
        </w:rPr>
      </w:pPr>
      <w:r w:rsidRPr="0014741C">
        <w:rPr>
          <w:rFonts w:ascii="Abadi" w:eastAsia="Times New Roman" w:hAnsi="Abadi" w:cs="Segoe UI Historic"/>
          <w:color w:val="080809"/>
          <w:kern w:val="0"/>
          <w:sz w:val="20"/>
          <w:szCs w:val="20"/>
          <w:highlight w:val="yellow"/>
          <w14:ligatures w14:val="none"/>
        </w:rPr>
        <w:t>All saddles are recommended to have an identification tag attached with a contact name</w:t>
      </w:r>
      <w:r w:rsidR="00116FD8" w:rsidRPr="0014741C">
        <w:rPr>
          <w:rFonts w:ascii="Abadi" w:eastAsia="Times New Roman" w:hAnsi="Abadi" w:cs="Segoe UI Historic"/>
          <w:color w:val="080809"/>
          <w:kern w:val="0"/>
          <w:sz w:val="20"/>
          <w:szCs w:val="20"/>
          <w:highlight w:val="yellow"/>
          <w14:ligatures w14:val="none"/>
        </w:rPr>
        <w:t xml:space="preserve">, </w:t>
      </w:r>
      <w:r w:rsidRPr="0014741C">
        <w:rPr>
          <w:rFonts w:ascii="Abadi" w:eastAsia="Times New Roman" w:hAnsi="Abadi" w:cs="Segoe UI Historic"/>
          <w:color w:val="080809"/>
          <w:kern w:val="0"/>
          <w:sz w:val="20"/>
          <w:szCs w:val="20"/>
          <w:highlight w:val="yellow"/>
          <w14:ligatures w14:val="none"/>
        </w:rPr>
        <w:t>phone number</w:t>
      </w:r>
      <w:r w:rsidR="00D25ECD" w:rsidRPr="0014741C">
        <w:rPr>
          <w:rFonts w:ascii="Abadi" w:eastAsia="Times New Roman" w:hAnsi="Abadi" w:cs="Segoe UI Historic"/>
          <w:color w:val="080809"/>
          <w:kern w:val="0"/>
          <w:sz w:val="20"/>
          <w:szCs w:val="20"/>
          <w:highlight w:val="yellow"/>
          <w14:ligatures w14:val="none"/>
        </w:rPr>
        <w:t xml:space="preserve"> and name of the deceased’s headstone it </w:t>
      </w:r>
      <w:r w:rsidR="00116FD8" w:rsidRPr="0014741C">
        <w:rPr>
          <w:rFonts w:ascii="Abadi" w:eastAsia="Times New Roman" w:hAnsi="Abadi" w:cs="Segoe UI Historic"/>
          <w:color w:val="080809"/>
          <w:kern w:val="0"/>
          <w:sz w:val="20"/>
          <w:szCs w:val="20"/>
          <w:highlight w:val="yellow"/>
          <w14:ligatures w14:val="none"/>
        </w:rPr>
        <w:t>is placed on</w:t>
      </w:r>
      <w:r w:rsidRPr="0014741C">
        <w:rPr>
          <w:rFonts w:ascii="Abadi" w:eastAsia="Times New Roman" w:hAnsi="Abadi" w:cs="Segoe UI Historic"/>
          <w:color w:val="080809"/>
          <w:kern w:val="0"/>
          <w:sz w:val="20"/>
          <w:szCs w:val="20"/>
          <w:highlight w:val="yellow"/>
          <w14:ligatures w14:val="none"/>
        </w:rPr>
        <w:t>.</w:t>
      </w:r>
    </w:p>
    <w:p w14:paraId="420DC6C5" w14:textId="0DC02BF7" w:rsidR="00C97428" w:rsidRPr="0014741C" w:rsidRDefault="00C97428" w:rsidP="00DC2C5F">
      <w:pPr>
        <w:shd w:val="clear" w:color="auto" w:fill="FFFFFF"/>
        <w:spacing w:after="0" w:line="240" w:lineRule="auto"/>
        <w:rPr>
          <w:rFonts w:ascii="Abadi" w:eastAsia="Times New Roman" w:hAnsi="Abadi" w:cs="Segoe UI Historic"/>
          <w:color w:val="080809"/>
          <w:kern w:val="0"/>
          <w:sz w:val="20"/>
          <w:szCs w:val="20"/>
          <w:highlight w:val="yellow"/>
          <w14:ligatures w14:val="none"/>
        </w:rPr>
      </w:pPr>
      <w:r w:rsidRPr="0014741C">
        <w:rPr>
          <w:rFonts w:ascii="Abadi" w:eastAsia="Times New Roman" w:hAnsi="Abadi" w:cs="Segoe UI Historic"/>
          <w:color w:val="080809"/>
          <w:kern w:val="0"/>
          <w:sz w:val="20"/>
          <w:szCs w:val="20"/>
          <w:highlight w:val="yellow"/>
          <w14:ligatures w14:val="none"/>
        </w:rPr>
        <w:t>Saddles</w:t>
      </w:r>
      <w:r w:rsidR="00BA171F" w:rsidRPr="0014741C">
        <w:rPr>
          <w:rFonts w:ascii="Abadi" w:eastAsia="Times New Roman" w:hAnsi="Abadi" w:cs="Segoe UI Historic"/>
          <w:color w:val="080809"/>
          <w:kern w:val="0"/>
          <w:sz w:val="20"/>
          <w:szCs w:val="20"/>
          <w:highlight w:val="yellow"/>
          <w14:ligatures w14:val="none"/>
        </w:rPr>
        <w:t>, attached to the headstone,</w:t>
      </w:r>
      <w:r w:rsidRPr="0014741C">
        <w:rPr>
          <w:rFonts w:ascii="Abadi" w:eastAsia="Times New Roman" w:hAnsi="Abadi" w:cs="Segoe UI Historic"/>
          <w:color w:val="080809"/>
          <w:kern w:val="0"/>
          <w:sz w:val="20"/>
          <w:szCs w:val="20"/>
          <w:highlight w:val="yellow"/>
          <w14:ligatures w14:val="none"/>
        </w:rPr>
        <w:t xml:space="preserve"> may be in place all year long </w:t>
      </w:r>
      <w:r w:rsidR="00EA6C36" w:rsidRPr="0014741C">
        <w:rPr>
          <w:rFonts w:ascii="Abadi" w:eastAsia="Times New Roman" w:hAnsi="Abadi" w:cs="Segoe UI Historic"/>
          <w:b/>
          <w:bCs/>
          <w:color w:val="080809"/>
          <w:kern w:val="0"/>
          <w:sz w:val="20"/>
          <w:szCs w:val="20"/>
          <w:highlight w:val="yellow"/>
          <w:u w:val="single"/>
          <w14:ligatures w14:val="none"/>
        </w:rPr>
        <w:t xml:space="preserve">EXCEPT </w:t>
      </w:r>
      <w:r w:rsidRPr="0014741C">
        <w:rPr>
          <w:rFonts w:ascii="Abadi" w:eastAsia="Times New Roman" w:hAnsi="Abadi" w:cs="Segoe UI Historic"/>
          <w:color w:val="080809"/>
          <w:kern w:val="0"/>
          <w:sz w:val="20"/>
          <w:szCs w:val="20"/>
          <w:highlight w:val="yellow"/>
          <w14:ligatures w14:val="none"/>
        </w:rPr>
        <w:t xml:space="preserve">when they become damaged and </w:t>
      </w:r>
      <w:r w:rsidR="00EA6C36" w:rsidRPr="0014741C">
        <w:rPr>
          <w:rFonts w:ascii="Abadi" w:eastAsia="Times New Roman" w:hAnsi="Abadi" w:cs="Segoe UI Historic"/>
          <w:color w:val="080809"/>
          <w:kern w:val="0"/>
          <w:sz w:val="20"/>
          <w:szCs w:val="20"/>
          <w:highlight w:val="yellow"/>
          <w14:ligatures w14:val="none"/>
        </w:rPr>
        <w:t>unsightly</w:t>
      </w:r>
      <w:r w:rsidR="00D21AA6" w:rsidRPr="0014741C">
        <w:rPr>
          <w:rFonts w:ascii="Abadi" w:eastAsia="Times New Roman" w:hAnsi="Abadi" w:cs="Segoe UI Historic"/>
          <w:color w:val="080809"/>
          <w:kern w:val="0"/>
          <w:sz w:val="20"/>
          <w:szCs w:val="20"/>
          <w:highlight w:val="yellow"/>
          <w14:ligatures w14:val="none"/>
        </w:rPr>
        <w:t>. Then it</w:t>
      </w:r>
      <w:r w:rsidR="00DB4720" w:rsidRPr="0014741C">
        <w:rPr>
          <w:rFonts w:ascii="Abadi" w:eastAsia="Times New Roman" w:hAnsi="Abadi" w:cs="Segoe UI Historic"/>
          <w:color w:val="080809"/>
          <w:kern w:val="0"/>
          <w:sz w:val="20"/>
          <w:szCs w:val="20"/>
          <w:highlight w:val="yellow"/>
          <w14:ligatures w14:val="none"/>
        </w:rPr>
        <w:t xml:space="preserve"> will be removed by cemetery staff</w:t>
      </w:r>
      <w:r w:rsidRPr="0014741C">
        <w:rPr>
          <w:rFonts w:ascii="Abadi" w:eastAsia="Times New Roman" w:hAnsi="Abadi" w:cs="Segoe UI Historic"/>
          <w:color w:val="080809"/>
          <w:kern w:val="0"/>
          <w:sz w:val="20"/>
          <w:szCs w:val="20"/>
          <w:highlight w:val="yellow"/>
          <w14:ligatures w14:val="none"/>
        </w:rPr>
        <w:t>.</w:t>
      </w:r>
    </w:p>
    <w:p w14:paraId="496497B0" w14:textId="74F50D5C" w:rsidR="00C97428" w:rsidRPr="0014741C" w:rsidRDefault="00C97428" w:rsidP="00DC2C5F">
      <w:pPr>
        <w:shd w:val="clear" w:color="auto" w:fill="FFFFFF"/>
        <w:spacing w:after="0" w:line="240" w:lineRule="auto"/>
        <w:rPr>
          <w:rFonts w:ascii="Abadi" w:eastAsia="Times New Roman" w:hAnsi="Abadi" w:cs="Segoe UI Historic"/>
          <w:color w:val="080809"/>
          <w:kern w:val="0"/>
          <w:sz w:val="20"/>
          <w:szCs w:val="20"/>
          <w:highlight w:val="yellow"/>
          <w14:ligatures w14:val="none"/>
        </w:rPr>
      </w:pPr>
      <w:r w:rsidRPr="0014741C">
        <w:rPr>
          <w:rFonts w:ascii="Abadi" w:eastAsia="Times New Roman" w:hAnsi="Abadi" w:cs="Segoe UI Historic"/>
          <w:color w:val="080809"/>
          <w:kern w:val="0"/>
          <w:sz w:val="20"/>
          <w:szCs w:val="20"/>
          <w:highlight w:val="yellow"/>
          <w14:ligatures w14:val="none"/>
        </w:rPr>
        <w:t>If</w:t>
      </w:r>
      <w:r w:rsidR="00D61EC3" w:rsidRPr="0014741C">
        <w:rPr>
          <w:rFonts w:ascii="Abadi" w:eastAsia="Times New Roman" w:hAnsi="Abadi" w:cs="Segoe UI Historic"/>
          <w:color w:val="080809"/>
          <w:kern w:val="0"/>
          <w:sz w:val="20"/>
          <w:szCs w:val="20"/>
          <w:highlight w:val="yellow"/>
          <w14:ligatures w14:val="none"/>
        </w:rPr>
        <w:t xml:space="preserve"> </w:t>
      </w:r>
      <w:r w:rsidR="00A971F0" w:rsidRPr="0014741C">
        <w:rPr>
          <w:rFonts w:ascii="Abadi" w:eastAsia="Times New Roman" w:hAnsi="Abadi" w:cs="Segoe UI Historic"/>
          <w:color w:val="080809"/>
          <w:kern w:val="0"/>
          <w:sz w:val="20"/>
          <w:szCs w:val="20"/>
          <w:highlight w:val="yellow"/>
          <w14:ligatures w14:val="none"/>
        </w:rPr>
        <w:t xml:space="preserve">a </w:t>
      </w:r>
      <w:r w:rsidR="00D61EC3" w:rsidRPr="0014741C">
        <w:rPr>
          <w:rFonts w:ascii="Abadi" w:eastAsia="Times New Roman" w:hAnsi="Abadi" w:cs="Segoe UI Historic"/>
          <w:color w:val="080809"/>
          <w:kern w:val="0"/>
          <w:sz w:val="20"/>
          <w:szCs w:val="20"/>
          <w:highlight w:val="yellow"/>
          <w14:ligatures w14:val="none"/>
        </w:rPr>
        <w:t>saddle fall</w:t>
      </w:r>
      <w:r w:rsidR="00A971F0" w:rsidRPr="0014741C">
        <w:rPr>
          <w:rFonts w:ascii="Abadi" w:eastAsia="Times New Roman" w:hAnsi="Abadi" w:cs="Segoe UI Historic"/>
          <w:color w:val="080809"/>
          <w:kern w:val="0"/>
          <w:sz w:val="20"/>
          <w:szCs w:val="20"/>
          <w:highlight w:val="yellow"/>
          <w14:ligatures w14:val="none"/>
        </w:rPr>
        <w:t>s</w:t>
      </w:r>
      <w:r w:rsidR="00D61EC3" w:rsidRPr="0014741C">
        <w:rPr>
          <w:rFonts w:ascii="Abadi" w:eastAsia="Times New Roman" w:hAnsi="Abadi" w:cs="Segoe UI Historic"/>
          <w:color w:val="080809"/>
          <w:kern w:val="0"/>
          <w:sz w:val="20"/>
          <w:szCs w:val="20"/>
          <w:highlight w:val="yellow"/>
          <w14:ligatures w14:val="none"/>
        </w:rPr>
        <w:t xml:space="preserve"> off </w:t>
      </w:r>
      <w:r w:rsidR="00A971F0" w:rsidRPr="0014741C">
        <w:rPr>
          <w:rFonts w:ascii="Abadi" w:eastAsia="Times New Roman" w:hAnsi="Abadi" w:cs="Segoe UI Historic"/>
          <w:color w:val="080809"/>
          <w:kern w:val="0"/>
          <w:sz w:val="20"/>
          <w:szCs w:val="20"/>
          <w:highlight w:val="yellow"/>
          <w14:ligatures w14:val="none"/>
        </w:rPr>
        <w:t xml:space="preserve">a </w:t>
      </w:r>
      <w:r w:rsidR="00D61EC3" w:rsidRPr="0014741C">
        <w:rPr>
          <w:rFonts w:ascii="Abadi" w:eastAsia="Times New Roman" w:hAnsi="Abadi" w:cs="Segoe UI Historic"/>
          <w:color w:val="080809"/>
          <w:kern w:val="0"/>
          <w:sz w:val="20"/>
          <w:szCs w:val="20"/>
          <w:highlight w:val="yellow"/>
          <w14:ligatures w14:val="none"/>
        </w:rPr>
        <w:t>monument</w:t>
      </w:r>
      <w:r w:rsidR="00DB4720" w:rsidRPr="0014741C">
        <w:rPr>
          <w:rFonts w:ascii="Abadi" w:eastAsia="Times New Roman" w:hAnsi="Abadi" w:cs="Segoe UI Historic"/>
          <w:color w:val="080809"/>
          <w:kern w:val="0"/>
          <w:sz w:val="20"/>
          <w:szCs w:val="20"/>
          <w:highlight w:val="yellow"/>
          <w14:ligatures w14:val="none"/>
        </w:rPr>
        <w:t xml:space="preserve"> due to wear and tear or weather</w:t>
      </w:r>
      <w:r w:rsidR="00D61EC3" w:rsidRPr="0014741C">
        <w:rPr>
          <w:rFonts w:ascii="Abadi" w:eastAsia="Times New Roman" w:hAnsi="Abadi" w:cs="Segoe UI Historic"/>
          <w:color w:val="080809"/>
          <w:kern w:val="0"/>
          <w:sz w:val="20"/>
          <w:szCs w:val="20"/>
          <w:highlight w:val="yellow"/>
          <w14:ligatures w14:val="none"/>
        </w:rPr>
        <w:t xml:space="preserve">, cemetery staff cannot reasonably discern who the owner is. </w:t>
      </w:r>
      <w:r w:rsidR="00F3622E" w:rsidRPr="0014741C">
        <w:rPr>
          <w:rFonts w:ascii="Abadi" w:eastAsia="Times New Roman" w:hAnsi="Abadi" w:cs="Segoe UI Historic"/>
          <w:color w:val="080809"/>
          <w:kern w:val="0"/>
          <w:sz w:val="20"/>
          <w:szCs w:val="20"/>
          <w:highlight w:val="yellow"/>
          <w14:ligatures w14:val="none"/>
        </w:rPr>
        <w:t xml:space="preserve">Therefore, </w:t>
      </w:r>
      <w:r w:rsidR="00DB4720" w:rsidRPr="0014741C">
        <w:rPr>
          <w:rFonts w:ascii="Abadi" w:eastAsia="Times New Roman" w:hAnsi="Abadi" w:cs="Segoe UI Historic"/>
          <w:color w:val="080809"/>
          <w:kern w:val="0"/>
          <w:sz w:val="20"/>
          <w:szCs w:val="20"/>
          <w:highlight w:val="yellow"/>
          <w14:ligatures w14:val="none"/>
        </w:rPr>
        <w:t>if</w:t>
      </w:r>
      <w:r w:rsidR="00D61EC3" w:rsidRPr="0014741C">
        <w:rPr>
          <w:rFonts w:ascii="Abadi" w:eastAsia="Times New Roman" w:hAnsi="Abadi" w:cs="Segoe UI Historic"/>
          <w:color w:val="080809"/>
          <w:kern w:val="0"/>
          <w:sz w:val="20"/>
          <w:szCs w:val="20"/>
          <w:highlight w:val="yellow"/>
          <w14:ligatures w14:val="none"/>
        </w:rPr>
        <w:t xml:space="preserve"> there is no identification tag</w:t>
      </w:r>
      <w:r w:rsidR="00F3622E" w:rsidRPr="0014741C">
        <w:rPr>
          <w:rFonts w:ascii="Abadi" w:eastAsia="Times New Roman" w:hAnsi="Abadi" w:cs="Segoe UI Historic"/>
          <w:color w:val="080809"/>
          <w:kern w:val="0"/>
          <w:sz w:val="20"/>
          <w:szCs w:val="20"/>
          <w:highlight w:val="yellow"/>
          <w14:ligatures w14:val="none"/>
        </w:rPr>
        <w:t xml:space="preserve"> attached</w:t>
      </w:r>
      <w:r w:rsidR="00D61EC3" w:rsidRPr="0014741C">
        <w:rPr>
          <w:rFonts w:ascii="Abadi" w:eastAsia="Times New Roman" w:hAnsi="Abadi" w:cs="Segoe UI Historic"/>
          <w:color w:val="080809"/>
          <w:kern w:val="0"/>
          <w:sz w:val="20"/>
          <w:szCs w:val="20"/>
          <w:highlight w:val="yellow"/>
          <w14:ligatures w14:val="none"/>
        </w:rPr>
        <w:t>, it will be disposed of.</w:t>
      </w:r>
    </w:p>
    <w:p w14:paraId="23F4321E" w14:textId="77777777" w:rsidR="00A971F0" w:rsidRPr="0014741C" w:rsidRDefault="00A971F0" w:rsidP="00C97428">
      <w:pPr>
        <w:shd w:val="clear" w:color="auto" w:fill="FFFFFF"/>
        <w:spacing w:after="0" w:line="240" w:lineRule="auto"/>
        <w:rPr>
          <w:rFonts w:ascii="Abadi" w:hAnsi="Abadi" w:cs="Segoe UI Historic"/>
          <w:color w:val="080809"/>
          <w:sz w:val="20"/>
          <w:szCs w:val="20"/>
          <w:highlight w:val="yellow"/>
          <w:shd w:val="clear" w:color="auto" w:fill="FFFFFF"/>
        </w:rPr>
      </w:pPr>
    </w:p>
    <w:p w14:paraId="6731B6D7" w14:textId="4818D6AA" w:rsidR="00C22809" w:rsidRPr="0014741C" w:rsidRDefault="00C640D2" w:rsidP="00DC2C5F">
      <w:pPr>
        <w:spacing w:line="240" w:lineRule="auto"/>
        <w:rPr>
          <w:rFonts w:ascii="Abadi" w:hAnsi="Abadi" w:cs="Segoe UI Historic"/>
          <w:color w:val="080809"/>
          <w:sz w:val="20"/>
          <w:szCs w:val="20"/>
          <w:highlight w:val="yellow"/>
          <w:shd w:val="clear" w:color="auto" w:fill="FFFFFF"/>
        </w:rPr>
      </w:pPr>
      <w:r w:rsidRPr="0014741C">
        <w:rPr>
          <w:rFonts w:ascii="Abadi" w:hAnsi="Abadi" w:cs="Segoe UI Historic"/>
          <w:b/>
          <w:bCs/>
          <w:color w:val="080809"/>
          <w:sz w:val="20"/>
          <w:szCs w:val="20"/>
          <w:highlight w:val="yellow"/>
          <w:u w:val="single"/>
          <w:shd w:val="clear" w:color="auto" w:fill="FFFFFF"/>
        </w:rPr>
        <w:t>LOCATION:</w:t>
      </w:r>
      <w:r w:rsidRPr="0014741C">
        <w:rPr>
          <w:rFonts w:ascii="Abadi" w:hAnsi="Abadi" w:cs="Segoe UI Historic"/>
          <w:color w:val="080809"/>
          <w:sz w:val="20"/>
          <w:szCs w:val="20"/>
          <w:highlight w:val="yellow"/>
          <w:shd w:val="clear" w:color="auto" w:fill="FFFFFF"/>
        </w:rPr>
        <w:t xml:space="preserve"> </w:t>
      </w:r>
      <w:r w:rsidR="00E1227E" w:rsidRPr="0014741C">
        <w:rPr>
          <w:rFonts w:ascii="Abadi" w:hAnsi="Abadi" w:cs="Segoe UI Historic"/>
          <w:color w:val="080809"/>
          <w:sz w:val="20"/>
          <w:szCs w:val="20"/>
          <w:highlight w:val="yellow"/>
          <w:shd w:val="clear" w:color="auto" w:fill="FFFFFF"/>
        </w:rPr>
        <w:t>All plantings and decorations must be placed at the head of the grave, no more than 16” from the monument on the name engraved side of the monument. The planting area must be maintained by the lot owner/next of kin. Nothing is allowed on the sides or in the back of the headstone. Do not remove sod from the sides or back of the headstone. Plantings that are overgrown, wilting</w:t>
      </w:r>
      <w:r w:rsidR="00C22809" w:rsidRPr="0014741C">
        <w:rPr>
          <w:rFonts w:ascii="Abadi" w:hAnsi="Abadi" w:cs="Segoe UI Historic"/>
          <w:color w:val="080809"/>
          <w:sz w:val="20"/>
          <w:szCs w:val="20"/>
          <w:highlight w:val="yellow"/>
          <w:shd w:val="clear" w:color="auto" w:fill="FFFFFF"/>
        </w:rPr>
        <w:t>, unsightly or outside the allowed area will be removed.</w:t>
      </w:r>
    </w:p>
    <w:p w14:paraId="2A277C7F" w14:textId="264003C1" w:rsidR="00EA6C36" w:rsidRPr="0014741C" w:rsidRDefault="00EA6C36">
      <w:pPr>
        <w:rPr>
          <w:rFonts w:ascii="Abadi" w:hAnsi="Abadi" w:cs="Segoe UI Historic"/>
          <w:color w:val="080809"/>
          <w:sz w:val="20"/>
          <w:szCs w:val="20"/>
          <w:highlight w:val="yellow"/>
          <w:shd w:val="clear" w:color="auto" w:fill="FFFFFF"/>
        </w:rPr>
      </w:pPr>
      <w:r w:rsidRPr="0014741C">
        <w:rPr>
          <w:rFonts w:ascii="Abadi" w:hAnsi="Abadi" w:cs="Segoe UI Historic"/>
          <w:b/>
          <w:bCs/>
          <w:color w:val="080809"/>
          <w:sz w:val="20"/>
          <w:szCs w:val="20"/>
          <w:highlight w:val="yellow"/>
          <w:u w:val="single"/>
          <w:shd w:val="clear" w:color="auto" w:fill="FFFFFF"/>
        </w:rPr>
        <w:t>NO GLASS OF ANY KIND</w:t>
      </w:r>
      <w:r w:rsidRPr="0014741C">
        <w:rPr>
          <w:rFonts w:ascii="Abadi" w:hAnsi="Abadi" w:cs="Segoe UI Historic"/>
          <w:b/>
          <w:bCs/>
          <w:color w:val="080809"/>
          <w:sz w:val="20"/>
          <w:szCs w:val="20"/>
          <w:highlight w:val="yellow"/>
          <w:shd w:val="clear" w:color="auto" w:fill="FFFFFF"/>
        </w:rPr>
        <w:t xml:space="preserve">: </w:t>
      </w:r>
      <w:r w:rsidR="00C22809" w:rsidRPr="0014741C">
        <w:rPr>
          <w:rFonts w:ascii="Abadi" w:hAnsi="Abadi" w:cs="Segoe UI Historic"/>
          <w:color w:val="080809"/>
          <w:sz w:val="20"/>
          <w:szCs w:val="20"/>
          <w:highlight w:val="yellow"/>
          <w:shd w:val="clear" w:color="auto" w:fill="FFFFFF"/>
        </w:rPr>
        <w:t>containers or decorations</w:t>
      </w:r>
      <w:r w:rsidR="002B3BC6" w:rsidRPr="0014741C">
        <w:rPr>
          <w:rFonts w:ascii="Abadi" w:hAnsi="Abadi" w:cs="Segoe UI Historic"/>
          <w:color w:val="080809"/>
          <w:sz w:val="20"/>
          <w:szCs w:val="20"/>
          <w:highlight w:val="yellow"/>
          <w:shd w:val="clear" w:color="auto" w:fill="FFFFFF"/>
        </w:rPr>
        <w:t xml:space="preserve">, including </w:t>
      </w:r>
      <w:r w:rsidR="009C5D50" w:rsidRPr="0014741C">
        <w:rPr>
          <w:rFonts w:ascii="Abadi" w:hAnsi="Abadi" w:cs="Segoe UI Historic"/>
          <w:color w:val="080809"/>
          <w:sz w:val="20"/>
          <w:szCs w:val="20"/>
          <w:highlight w:val="yellow"/>
          <w:shd w:val="clear" w:color="auto" w:fill="FFFFFF"/>
        </w:rPr>
        <w:t>trinkets, figurines</w:t>
      </w:r>
      <w:r w:rsidR="00745202" w:rsidRPr="0014741C">
        <w:rPr>
          <w:rFonts w:ascii="Abadi" w:hAnsi="Abadi" w:cs="Segoe UI Historic"/>
          <w:color w:val="080809"/>
          <w:sz w:val="20"/>
          <w:szCs w:val="20"/>
          <w:highlight w:val="yellow"/>
          <w:shd w:val="clear" w:color="auto" w:fill="FFFFFF"/>
        </w:rPr>
        <w:t xml:space="preserve">, </w:t>
      </w:r>
      <w:r w:rsidR="002B3BC6" w:rsidRPr="0014741C">
        <w:rPr>
          <w:rFonts w:ascii="Abadi" w:hAnsi="Abadi" w:cs="Segoe UI Historic"/>
          <w:color w:val="080809"/>
          <w:sz w:val="20"/>
          <w:szCs w:val="20"/>
          <w:highlight w:val="yellow"/>
          <w:shd w:val="clear" w:color="auto" w:fill="FFFFFF"/>
        </w:rPr>
        <w:t>candles</w:t>
      </w:r>
      <w:r w:rsidR="00230F37" w:rsidRPr="0014741C">
        <w:rPr>
          <w:rFonts w:ascii="Abadi" w:hAnsi="Abadi" w:cs="Segoe UI Historic"/>
          <w:color w:val="080809"/>
          <w:sz w:val="20"/>
          <w:szCs w:val="20"/>
          <w:highlight w:val="yellow"/>
          <w:shd w:val="clear" w:color="auto" w:fill="FFFFFF"/>
        </w:rPr>
        <w:t xml:space="preserve"> and vigil lights</w:t>
      </w:r>
      <w:r w:rsidRPr="0014741C">
        <w:rPr>
          <w:rFonts w:ascii="Abadi" w:hAnsi="Abadi" w:cs="Segoe UI Historic"/>
          <w:color w:val="080809"/>
          <w:sz w:val="20"/>
          <w:szCs w:val="20"/>
          <w:highlight w:val="yellow"/>
          <w:shd w:val="clear" w:color="auto" w:fill="FFFFFF"/>
        </w:rPr>
        <w:t xml:space="preserve"> </w:t>
      </w:r>
    </w:p>
    <w:p w14:paraId="7BC5A816" w14:textId="192690DF" w:rsidR="00F56C6A" w:rsidRPr="0014741C" w:rsidRDefault="00B35D1B">
      <w:pPr>
        <w:rPr>
          <w:rFonts w:ascii="Abadi" w:hAnsi="Abadi" w:cs="Segoe UI Historic"/>
          <w:color w:val="080809"/>
          <w:sz w:val="20"/>
          <w:szCs w:val="20"/>
          <w:highlight w:val="yellow"/>
          <w:shd w:val="clear" w:color="auto" w:fill="FFFFFF"/>
        </w:rPr>
      </w:pPr>
      <w:r w:rsidRPr="0014741C">
        <w:rPr>
          <w:rFonts w:ascii="Abadi" w:hAnsi="Abadi" w:cs="Segoe UI Historic"/>
          <w:b/>
          <w:bCs/>
          <w:color w:val="080809"/>
          <w:sz w:val="20"/>
          <w:szCs w:val="20"/>
          <w:highlight w:val="yellow"/>
          <w:u w:val="single"/>
          <w:shd w:val="clear" w:color="auto" w:fill="FFFFFF"/>
        </w:rPr>
        <w:t>NO PLASTIC SOLAR LIGHTS</w:t>
      </w:r>
      <w:r w:rsidRPr="0014741C">
        <w:rPr>
          <w:rFonts w:ascii="Abadi" w:hAnsi="Abadi" w:cs="Segoe UI Historic"/>
          <w:b/>
          <w:bCs/>
          <w:color w:val="080809"/>
          <w:sz w:val="20"/>
          <w:szCs w:val="20"/>
          <w:highlight w:val="yellow"/>
          <w:shd w:val="clear" w:color="auto" w:fill="FFFFFF"/>
        </w:rPr>
        <w:t xml:space="preserve">: </w:t>
      </w:r>
      <w:r w:rsidR="00C47FF0" w:rsidRPr="0014741C">
        <w:rPr>
          <w:rFonts w:ascii="Abadi" w:hAnsi="Abadi" w:cs="Segoe UI Historic"/>
          <w:color w:val="080809"/>
          <w:sz w:val="20"/>
          <w:szCs w:val="20"/>
          <w:highlight w:val="yellow"/>
          <w:shd w:val="clear" w:color="auto" w:fill="FFFFFF"/>
        </w:rPr>
        <w:t>solar lights in stone or concrete allowed on headstone base or in decorating area.</w:t>
      </w:r>
    </w:p>
    <w:p w14:paraId="30E1F7A8" w14:textId="7BBF825F" w:rsidR="00CB136D" w:rsidRPr="0014741C" w:rsidRDefault="00C46372" w:rsidP="00203D11">
      <w:pPr>
        <w:rPr>
          <w:rFonts w:ascii="Abadi" w:hAnsi="Abadi" w:cs="Segoe UI Historic"/>
          <w:b/>
          <w:bCs/>
          <w:color w:val="080809"/>
          <w:sz w:val="20"/>
          <w:szCs w:val="20"/>
          <w:highlight w:val="yellow"/>
          <w:shd w:val="clear" w:color="auto" w:fill="FFFFFF"/>
        </w:rPr>
      </w:pPr>
      <w:r w:rsidRPr="0014741C">
        <w:rPr>
          <w:rFonts w:ascii="Abadi" w:hAnsi="Abadi" w:cs="Segoe UI Historic"/>
          <w:b/>
          <w:bCs/>
          <w:color w:val="080809"/>
          <w:sz w:val="20"/>
          <w:szCs w:val="20"/>
          <w:highlight w:val="yellow"/>
          <w:u w:val="single"/>
          <w:shd w:val="clear" w:color="auto" w:fill="FFFFFF"/>
        </w:rPr>
        <w:t>NO</w:t>
      </w:r>
      <w:r w:rsidR="00203D11" w:rsidRPr="0014741C">
        <w:rPr>
          <w:rFonts w:ascii="Abadi" w:hAnsi="Abadi" w:cs="Segoe UI Historic"/>
          <w:b/>
          <w:bCs/>
          <w:color w:val="080809"/>
          <w:sz w:val="20"/>
          <w:szCs w:val="20"/>
          <w:highlight w:val="yellow"/>
          <w:u w:val="single"/>
          <w:shd w:val="clear" w:color="auto" w:fill="FFFFFF"/>
        </w:rPr>
        <w:t xml:space="preserve"> </w:t>
      </w:r>
      <w:r w:rsidR="0009700D" w:rsidRPr="0014741C">
        <w:rPr>
          <w:rFonts w:ascii="Abadi" w:hAnsi="Abadi" w:cs="Segoe UI Historic"/>
          <w:b/>
          <w:bCs/>
          <w:color w:val="080809"/>
          <w:sz w:val="20"/>
          <w:szCs w:val="20"/>
          <w:highlight w:val="yellow"/>
          <w:u w:val="single"/>
          <w:shd w:val="clear" w:color="auto" w:fill="FFFFFF"/>
        </w:rPr>
        <w:t>DECORATING SPACE FILLERS</w:t>
      </w:r>
      <w:r w:rsidR="00203D11" w:rsidRPr="0014741C">
        <w:rPr>
          <w:rFonts w:ascii="Abadi" w:hAnsi="Abadi" w:cs="Segoe UI Historic"/>
          <w:color w:val="080809"/>
          <w:sz w:val="20"/>
          <w:szCs w:val="20"/>
          <w:highlight w:val="yellow"/>
          <w:shd w:val="clear" w:color="auto" w:fill="FFFFFF"/>
        </w:rPr>
        <w:t xml:space="preserve"> </w:t>
      </w:r>
      <w:r w:rsidR="00CE49BD" w:rsidRPr="0014741C">
        <w:rPr>
          <w:rFonts w:ascii="Abadi" w:hAnsi="Abadi" w:cs="Segoe UI Historic"/>
          <w:b/>
          <w:bCs/>
          <w:color w:val="080809"/>
          <w:sz w:val="20"/>
          <w:szCs w:val="20"/>
          <w:highlight w:val="yellow"/>
          <w:shd w:val="clear" w:color="auto" w:fill="FFFFFF"/>
        </w:rPr>
        <w:t xml:space="preserve">MADE OF BRICKS, CINDERS, TILE, STONE, MARBLE, TERRA-COTTA, CONCRETE, GRAVEL, CERAMICS OR WOOD ARE ALLOWED. </w:t>
      </w:r>
      <w:r w:rsidR="00CB136D" w:rsidRPr="0014741C">
        <w:rPr>
          <w:rFonts w:ascii="Abadi" w:hAnsi="Abadi" w:cs="Segoe UI Historic"/>
          <w:b/>
          <w:bCs/>
          <w:color w:val="080809"/>
          <w:sz w:val="20"/>
          <w:szCs w:val="20"/>
          <w:highlight w:val="yellow"/>
          <w:shd w:val="clear" w:color="auto" w:fill="FFFFFF"/>
        </w:rPr>
        <w:t>ONLY FINE MULCH ALLOWED.</w:t>
      </w:r>
      <w:r w:rsidR="006907A8" w:rsidRPr="0014741C">
        <w:rPr>
          <w:rFonts w:ascii="Abadi" w:hAnsi="Abadi" w:cs="Segoe UI Historic"/>
          <w:b/>
          <w:bCs/>
          <w:color w:val="080809"/>
          <w:sz w:val="20"/>
          <w:szCs w:val="20"/>
          <w:highlight w:val="yellow"/>
          <w:shd w:val="clear" w:color="auto" w:fill="FFFFFF"/>
        </w:rPr>
        <w:t xml:space="preserve"> </w:t>
      </w:r>
      <w:r w:rsidR="00CB136D" w:rsidRPr="0014741C">
        <w:rPr>
          <w:rFonts w:ascii="Abadi" w:hAnsi="Abadi" w:cs="Segoe UI Historic"/>
          <w:b/>
          <w:bCs/>
          <w:color w:val="080809"/>
          <w:sz w:val="20"/>
          <w:szCs w:val="20"/>
          <w:highlight w:val="yellow"/>
          <w:shd w:val="clear" w:color="auto" w:fill="FFFFFF"/>
        </w:rPr>
        <w:t>NO WIRES OR TRELLIS.</w:t>
      </w:r>
    </w:p>
    <w:p w14:paraId="543D47BB" w14:textId="717B21E4" w:rsidR="00C22809" w:rsidRPr="0014741C" w:rsidRDefault="00EA6C36">
      <w:pPr>
        <w:rPr>
          <w:rFonts w:ascii="Abadi" w:hAnsi="Abadi" w:cs="Segoe UI Historic"/>
          <w:color w:val="080809"/>
          <w:sz w:val="20"/>
          <w:szCs w:val="20"/>
          <w:highlight w:val="yellow"/>
          <w:shd w:val="clear" w:color="auto" w:fill="FFFFFF"/>
        </w:rPr>
      </w:pPr>
      <w:r w:rsidRPr="0014741C">
        <w:rPr>
          <w:rFonts w:ascii="Abadi" w:hAnsi="Abadi" w:cs="Segoe UI Historic"/>
          <w:b/>
          <w:bCs/>
          <w:color w:val="080809"/>
          <w:sz w:val="20"/>
          <w:szCs w:val="20"/>
          <w:highlight w:val="yellow"/>
          <w:u w:val="single"/>
          <w:shd w:val="clear" w:color="auto" w:fill="FFFFFF"/>
        </w:rPr>
        <w:t>NO RIGID PERMANENT BORDERS ALLOWED</w:t>
      </w:r>
      <w:r w:rsidR="00C22809" w:rsidRPr="0014741C">
        <w:rPr>
          <w:rFonts w:ascii="Abadi" w:hAnsi="Abadi" w:cs="Segoe UI Historic"/>
          <w:color w:val="080809"/>
          <w:sz w:val="20"/>
          <w:szCs w:val="20"/>
          <w:highlight w:val="yellow"/>
          <w:shd w:val="clear" w:color="auto" w:fill="FFFFFF"/>
        </w:rPr>
        <w:t xml:space="preserve">. This includes concrete, </w:t>
      </w:r>
      <w:r w:rsidR="00A8763D" w:rsidRPr="0014741C">
        <w:rPr>
          <w:rFonts w:ascii="Abadi" w:hAnsi="Abadi" w:cs="Segoe UI Historic"/>
          <w:color w:val="080809"/>
          <w:sz w:val="20"/>
          <w:szCs w:val="20"/>
          <w:highlight w:val="yellow"/>
          <w:shd w:val="clear" w:color="auto" w:fill="FFFFFF"/>
        </w:rPr>
        <w:t xml:space="preserve">brick, </w:t>
      </w:r>
      <w:r w:rsidR="00C22809" w:rsidRPr="0014741C">
        <w:rPr>
          <w:rFonts w:ascii="Abadi" w:hAnsi="Abadi" w:cs="Segoe UI Historic"/>
          <w:color w:val="080809"/>
          <w:sz w:val="20"/>
          <w:szCs w:val="20"/>
          <w:highlight w:val="yellow"/>
          <w:shd w:val="clear" w:color="auto" w:fill="FFFFFF"/>
        </w:rPr>
        <w:t>plastic</w:t>
      </w:r>
      <w:r w:rsidR="000570E8" w:rsidRPr="0014741C">
        <w:rPr>
          <w:rFonts w:ascii="Abadi" w:hAnsi="Abadi" w:cs="Segoe UI Historic"/>
          <w:color w:val="080809"/>
          <w:sz w:val="20"/>
          <w:szCs w:val="20"/>
          <w:highlight w:val="yellow"/>
          <w:shd w:val="clear" w:color="auto" w:fill="FFFFFF"/>
        </w:rPr>
        <w:t>, wood</w:t>
      </w:r>
      <w:r w:rsidR="00C22809" w:rsidRPr="0014741C">
        <w:rPr>
          <w:rFonts w:ascii="Abadi" w:hAnsi="Abadi" w:cs="Segoe UI Historic"/>
          <w:color w:val="080809"/>
          <w:sz w:val="20"/>
          <w:szCs w:val="20"/>
          <w:highlight w:val="yellow"/>
          <w:shd w:val="clear" w:color="auto" w:fill="FFFFFF"/>
        </w:rPr>
        <w:t xml:space="preserve"> and any type of fencing.</w:t>
      </w:r>
    </w:p>
    <w:p w14:paraId="44BC96A3" w14:textId="4C7620A3" w:rsidR="000E798B" w:rsidRPr="0014741C" w:rsidRDefault="000E798B">
      <w:pPr>
        <w:rPr>
          <w:rFonts w:ascii="Abadi" w:hAnsi="Abadi" w:cs="Segoe UI Historic"/>
          <w:color w:val="080809"/>
          <w:sz w:val="20"/>
          <w:szCs w:val="20"/>
          <w:highlight w:val="yellow"/>
          <w:shd w:val="clear" w:color="auto" w:fill="FFFFFF"/>
        </w:rPr>
      </w:pPr>
      <w:proofErr w:type="gramStart"/>
      <w:r w:rsidRPr="0014741C">
        <w:rPr>
          <w:rFonts w:ascii="Abadi" w:hAnsi="Abadi" w:cs="Segoe UI Historic"/>
          <w:b/>
          <w:bCs/>
          <w:color w:val="080809"/>
          <w:sz w:val="20"/>
          <w:szCs w:val="20"/>
          <w:highlight w:val="yellow"/>
          <w:u w:val="single"/>
          <w:shd w:val="clear" w:color="auto" w:fill="FFFFFF"/>
        </w:rPr>
        <w:t>N</w:t>
      </w:r>
      <w:r w:rsidR="0011192B" w:rsidRPr="0014741C">
        <w:rPr>
          <w:rFonts w:ascii="Abadi" w:hAnsi="Abadi" w:cs="Segoe UI Historic"/>
          <w:b/>
          <w:bCs/>
          <w:color w:val="080809"/>
          <w:sz w:val="20"/>
          <w:szCs w:val="20"/>
          <w:highlight w:val="yellow"/>
          <w:u w:val="single"/>
          <w:shd w:val="clear" w:color="auto" w:fill="FFFFFF"/>
        </w:rPr>
        <w:t>O</w:t>
      </w:r>
      <w:proofErr w:type="gramEnd"/>
      <w:r w:rsidR="0011192B" w:rsidRPr="0014741C">
        <w:rPr>
          <w:rFonts w:ascii="Abadi" w:hAnsi="Abadi" w:cs="Segoe UI Historic"/>
          <w:b/>
          <w:bCs/>
          <w:color w:val="080809"/>
          <w:sz w:val="20"/>
          <w:szCs w:val="20"/>
          <w:highlight w:val="yellow"/>
          <w:u w:val="single"/>
          <w:shd w:val="clear" w:color="auto" w:fill="FFFFFF"/>
        </w:rPr>
        <w:t xml:space="preserve"> </w:t>
      </w:r>
      <w:r w:rsidRPr="0014741C">
        <w:rPr>
          <w:rFonts w:ascii="Abadi" w:hAnsi="Abadi" w:cs="Segoe UI Historic"/>
          <w:color w:val="080809"/>
          <w:sz w:val="20"/>
          <w:szCs w:val="20"/>
          <w:highlight w:val="yellow"/>
          <w:shd w:val="clear" w:color="auto" w:fill="FFFFFF"/>
        </w:rPr>
        <w:t>signs, flags or messages that are political, profane, offensive</w:t>
      </w:r>
      <w:r w:rsidR="005B1FA0" w:rsidRPr="0014741C">
        <w:rPr>
          <w:rFonts w:ascii="Abadi" w:hAnsi="Abadi" w:cs="Segoe UI Historic"/>
          <w:color w:val="080809"/>
          <w:sz w:val="20"/>
          <w:szCs w:val="20"/>
          <w:highlight w:val="yellow"/>
          <w:shd w:val="clear" w:color="auto" w:fill="FFFFFF"/>
        </w:rPr>
        <w:t xml:space="preserve"> </w:t>
      </w:r>
      <w:r w:rsidRPr="0014741C">
        <w:rPr>
          <w:rFonts w:ascii="Abadi" w:hAnsi="Abadi" w:cs="Segoe UI Historic"/>
          <w:color w:val="080809"/>
          <w:sz w:val="20"/>
          <w:szCs w:val="20"/>
          <w:highlight w:val="yellow"/>
          <w:shd w:val="clear" w:color="auto" w:fill="FFFFFF"/>
        </w:rPr>
        <w:t>or controversial</w:t>
      </w:r>
      <w:r w:rsidR="005B1FA0" w:rsidRPr="0014741C">
        <w:rPr>
          <w:rFonts w:ascii="Abadi" w:hAnsi="Abadi" w:cs="Segoe UI Historic"/>
          <w:color w:val="080809"/>
          <w:sz w:val="20"/>
          <w:szCs w:val="20"/>
          <w:highlight w:val="yellow"/>
          <w:shd w:val="clear" w:color="auto" w:fill="FFFFFF"/>
        </w:rPr>
        <w:t xml:space="preserve"> are permitte</w:t>
      </w:r>
      <w:r w:rsidR="00432752" w:rsidRPr="0014741C">
        <w:rPr>
          <w:rFonts w:ascii="Abadi" w:hAnsi="Abadi" w:cs="Segoe UI Historic"/>
          <w:color w:val="080809"/>
          <w:sz w:val="20"/>
          <w:szCs w:val="20"/>
          <w:highlight w:val="yellow"/>
          <w:shd w:val="clear" w:color="auto" w:fill="FFFFFF"/>
        </w:rPr>
        <w:t xml:space="preserve">d. </w:t>
      </w:r>
      <w:r w:rsidR="00EA6C36" w:rsidRPr="0014741C">
        <w:rPr>
          <w:rFonts w:ascii="Abadi" w:hAnsi="Abadi" w:cs="Segoe UI Historic"/>
          <w:color w:val="080809"/>
          <w:sz w:val="20"/>
          <w:szCs w:val="20"/>
          <w:highlight w:val="yellow"/>
          <w:shd w:val="clear" w:color="auto" w:fill="FFFFFF"/>
        </w:rPr>
        <w:t>No advertising or soliciting</w:t>
      </w:r>
      <w:r w:rsidR="00432752" w:rsidRPr="0014741C">
        <w:rPr>
          <w:rFonts w:ascii="Abadi" w:hAnsi="Abadi" w:cs="Segoe UI Historic"/>
          <w:color w:val="080809"/>
          <w:sz w:val="20"/>
          <w:szCs w:val="20"/>
          <w:highlight w:val="yellow"/>
          <w:shd w:val="clear" w:color="auto" w:fill="FFFFFF"/>
        </w:rPr>
        <w:t xml:space="preserve">. Only 2 </w:t>
      </w:r>
      <w:r w:rsidR="006E4860" w:rsidRPr="0014741C">
        <w:rPr>
          <w:rFonts w:ascii="Abadi" w:hAnsi="Abadi" w:cs="Segoe UI Historic"/>
          <w:color w:val="080809"/>
          <w:sz w:val="20"/>
          <w:szCs w:val="20"/>
          <w:highlight w:val="yellow"/>
          <w:shd w:val="clear" w:color="auto" w:fill="FFFFFF"/>
        </w:rPr>
        <w:t xml:space="preserve">small </w:t>
      </w:r>
      <w:r w:rsidR="00432752" w:rsidRPr="0014741C">
        <w:rPr>
          <w:rFonts w:ascii="Abadi" w:hAnsi="Abadi" w:cs="Segoe UI Historic"/>
          <w:color w:val="080809"/>
          <w:sz w:val="20"/>
          <w:szCs w:val="20"/>
          <w:highlight w:val="yellow"/>
          <w:shd w:val="clear" w:color="auto" w:fill="FFFFFF"/>
        </w:rPr>
        <w:t>flags allowed per grave, one of which must be an American flag.</w:t>
      </w:r>
      <w:r w:rsidR="006E4860" w:rsidRPr="0014741C">
        <w:rPr>
          <w:rFonts w:ascii="Abadi" w:hAnsi="Abadi" w:cs="Segoe UI Historic"/>
          <w:color w:val="080809"/>
          <w:sz w:val="20"/>
          <w:szCs w:val="20"/>
          <w:highlight w:val="yellow"/>
          <w:shd w:val="clear" w:color="auto" w:fill="FFFFFF"/>
        </w:rPr>
        <w:t xml:space="preserve">  These flags need removed </w:t>
      </w:r>
      <w:r w:rsidR="003D12FD" w:rsidRPr="0014741C">
        <w:rPr>
          <w:rFonts w:ascii="Abadi" w:hAnsi="Abadi" w:cs="Segoe UI Historic"/>
          <w:color w:val="080809"/>
          <w:sz w:val="20"/>
          <w:szCs w:val="20"/>
          <w:highlight w:val="yellow"/>
          <w:shd w:val="clear" w:color="auto" w:fill="FFFFFF"/>
        </w:rPr>
        <w:t>at fall clean up.</w:t>
      </w:r>
    </w:p>
    <w:p w14:paraId="15A75CAE" w14:textId="0A2B1B52" w:rsidR="00230F37" w:rsidRPr="0014741C" w:rsidRDefault="00EA6C36">
      <w:pPr>
        <w:rPr>
          <w:rFonts w:ascii="Abadi" w:hAnsi="Abadi" w:cs="Segoe UI Historic"/>
          <w:color w:val="080809"/>
          <w:sz w:val="20"/>
          <w:szCs w:val="20"/>
          <w:highlight w:val="yellow"/>
          <w:shd w:val="clear" w:color="auto" w:fill="FFFFFF"/>
        </w:rPr>
      </w:pPr>
      <w:r w:rsidRPr="0014741C">
        <w:rPr>
          <w:rFonts w:ascii="Abadi" w:hAnsi="Abadi" w:cs="Segoe UI Historic"/>
          <w:b/>
          <w:bCs/>
          <w:color w:val="080809"/>
          <w:sz w:val="20"/>
          <w:szCs w:val="20"/>
          <w:highlight w:val="yellow"/>
          <w:u w:val="single"/>
          <w:shd w:val="clear" w:color="auto" w:fill="FFFFFF"/>
        </w:rPr>
        <w:t xml:space="preserve">NO </w:t>
      </w:r>
      <w:r w:rsidRPr="0014741C">
        <w:rPr>
          <w:rFonts w:ascii="Abadi" w:hAnsi="Abadi" w:cs="Segoe UI Historic"/>
          <w:color w:val="080809"/>
          <w:sz w:val="20"/>
          <w:szCs w:val="20"/>
          <w:highlight w:val="yellow"/>
          <w:shd w:val="clear" w:color="auto" w:fill="FFFFFF"/>
        </w:rPr>
        <w:t>w</w:t>
      </w:r>
      <w:r w:rsidR="00230F37" w:rsidRPr="0014741C">
        <w:rPr>
          <w:rFonts w:ascii="Abadi" w:hAnsi="Abadi" w:cs="Segoe UI Historic"/>
          <w:color w:val="080809"/>
          <w:sz w:val="20"/>
          <w:szCs w:val="20"/>
          <w:highlight w:val="yellow"/>
          <w:shd w:val="clear" w:color="auto" w:fill="FFFFFF"/>
        </w:rPr>
        <w:t>eapons of any kind, explosives or ammunition</w:t>
      </w:r>
      <w:r w:rsidR="00044363" w:rsidRPr="0014741C">
        <w:rPr>
          <w:rFonts w:ascii="Abadi" w:hAnsi="Abadi" w:cs="Segoe UI Historic"/>
          <w:color w:val="080809"/>
          <w:sz w:val="20"/>
          <w:szCs w:val="20"/>
          <w:highlight w:val="yellow"/>
          <w:shd w:val="clear" w:color="auto" w:fill="FFFFFF"/>
        </w:rPr>
        <w:t>, excluding color guard.</w:t>
      </w:r>
    </w:p>
    <w:p w14:paraId="08212018" w14:textId="77777777" w:rsidR="00432752" w:rsidRPr="0014741C" w:rsidRDefault="00EA6C36">
      <w:pPr>
        <w:rPr>
          <w:rFonts w:ascii="Abadi" w:hAnsi="Abadi" w:cs="Segoe UI Historic"/>
          <w:color w:val="080809"/>
          <w:sz w:val="20"/>
          <w:szCs w:val="20"/>
          <w:highlight w:val="yellow"/>
          <w:shd w:val="clear" w:color="auto" w:fill="FFFFFF"/>
        </w:rPr>
      </w:pPr>
      <w:r w:rsidRPr="0014741C">
        <w:rPr>
          <w:rFonts w:ascii="Abadi" w:hAnsi="Abadi" w:cs="Segoe UI Historic"/>
          <w:b/>
          <w:bCs/>
          <w:color w:val="080809"/>
          <w:sz w:val="20"/>
          <w:szCs w:val="20"/>
          <w:highlight w:val="yellow"/>
          <w:u w:val="single"/>
          <w:shd w:val="clear" w:color="auto" w:fill="FFFFFF"/>
        </w:rPr>
        <w:t>NO</w:t>
      </w:r>
      <w:r w:rsidRPr="0014741C">
        <w:rPr>
          <w:rFonts w:ascii="Abadi" w:hAnsi="Abadi" w:cs="Segoe UI Historic"/>
          <w:color w:val="080809"/>
          <w:sz w:val="20"/>
          <w:szCs w:val="20"/>
          <w:highlight w:val="yellow"/>
          <w:shd w:val="clear" w:color="auto" w:fill="FFFFFF"/>
        </w:rPr>
        <w:t xml:space="preserve"> food or b</w:t>
      </w:r>
      <w:r w:rsidR="00230F37" w:rsidRPr="0014741C">
        <w:rPr>
          <w:rFonts w:ascii="Abadi" w:hAnsi="Abadi" w:cs="Segoe UI Historic"/>
          <w:color w:val="080809"/>
          <w:sz w:val="20"/>
          <w:szCs w:val="20"/>
          <w:highlight w:val="yellow"/>
          <w:shd w:val="clear" w:color="auto" w:fill="FFFFFF"/>
        </w:rPr>
        <w:t>everages of any kind</w:t>
      </w:r>
      <w:r w:rsidR="00044363" w:rsidRPr="0014741C">
        <w:rPr>
          <w:rFonts w:ascii="Abadi" w:hAnsi="Abadi" w:cs="Segoe UI Historic"/>
          <w:color w:val="080809"/>
          <w:sz w:val="20"/>
          <w:szCs w:val="20"/>
          <w:highlight w:val="yellow"/>
          <w:shd w:val="clear" w:color="auto" w:fill="FFFFFF"/>
        </w:rPr>
        <w:t xml:space="preserve"> to be left on any graves.</w:t>
      </w:r>
    </w:p>
    <w:p w14:paraId="210DA2FD" w14:textId="60E0CDE0" w:rsidR="00230F37" w:rsidRPr="0014741C" w:rsidRDefault="00432752">
      <w:pPr>
        <w:rPr>
          <w:rFonts w:cs="Segoe UI Historic"/>
          <w:color w:val="080809"/>
          <w:sz w:val="20"/>
          <w:szCs w:val="20"/>
          <w:highlight w:val="yellow"/>
          <w:shd w:val="clear" w:color="auto" w:fill="FFFFFF"/>
        </w:rPr>
      </w:pPr>
      <w:r w:rsidRPr="0014741C">
        <w:rPr>
          <w:rFonts w:cs="Segoe UI Historic"/>
          <w:color w:val="080809"/>
          <w:sz w:val="20"/>
          <w:szCs w:val="20"/>
          <w:highlight w:val="yellow"/>
          <w:shd w:val="clear" w:color="auto" w:fill="FFFFFF"/>
        </w:rPr>
        <w:t xml:space="preserve">Only </w:t>
      </w:r>
      <w:r w:rsidR="0011192B" w:rsidRPr="0014741C">
        <w:rPr>
          <w:rFonts w:cs="Segoe UI Historic"/>
          <w:color w:val="080809"/>
          <w:sz w:val="20"/>
          <w:szCs w:val="20"/>
          <w:highlight w:val="yellow"/>
          <w:shd w:val="clear" w:color="auto" w:fill="FFFFFF"/>
        </w:rPr>
        <w:t>4</w:t>
      </w:r>
      <w:r w:rsidRPr="0014741C">
        <w:rPr>
          <w:rFonts w:cs="Segoe UI Historic"/>
          <w:color w:val="080809"/>
          <w:sz w:val="20"/>
          <w:szCs w:val="20"/>
          <w:highlight w:val="yellow"/>
          <w:shd w:val="clear" w:color="auto" w:fill="FFFFFF"/>
        </w:rPr>
        <w:t xml:space="preserve"> decorating items </w:t>
      </w:r>
      <w:proofErr w:type="gramStart"/>
      <w:r w:rsidRPr="0014741C">
        <w:rPr>
          <w:rFonts w:cs="Segoe UI Historic"/>
          <w:color w:val="080809"/>
          <w:sz w:val="20"/>
          <w:szCs w:val="20"/>
          <w:highlight w:val="yellow"/>
          <w:shd w:val="clear" w:color="auto" w:fill="FFFFFF"/>
        </w:rPr>
        <w:t>allowed</w:t>
      </w:r>
      <w:proofErr w:type="gramEnd"/>
      <w:r w:rsidRPr="0014741C">
        <w:rPr>
          <w:rFonts w:cs="Segoe UI Historic"/>
          <w:color w:val="080809"/>
          <w:sz w:val="20"/>
          <w:szCs w:val="20"/>
          <w:highlight w:val="yellow"/>
          <w:shd w:val="clear" w:color="auto" w:fill="FFFFFF"/>
        </w:rPr>
        <w:t xml:space="preserve"> per grave. This is for ALL types of decorations including flags, shepherd hooks, trinkets, etc. </w:t>
      </w:r>
      <w:r w:rsidR="00044363" w:rsidRPr="0014741C">
        <w:rPr>
          <w:rFonts w:cs="Segoe UI Historic"/>
          <w:color w:val="080809"/>
          <w:sz w:val="20"/>
          <w:szCs w:val="20"/>
          <w:highlight w:val="yellow"/>
          <w:shd w:val="clear" w:color="auto" w:fill="FFFFFF"/>
        </w:rPr>
        <w:t xml:space="preserve"> </w:t>
      </w:r>
    </w:p>
    <w:p w14:paraId="20C38C21" w14:textId="520603C4" w:rsidR="00C22809" w:rsidRPr="0014741C" w:rsidRDefault="00C22809">
      <w:pPr>
        <w:rPr>
          <w:rFonts w:ascii="Abadi" w:hAnsi="Abadi" w:cs="Segoe UI Historic"/>
          <w:color w:val="080809"/>
          <w:sz w:val="20"/>
          <w:szCs w:val="20"/>
          <w:highlight w:val="yellow"/>
          <w:shd w:val="clear" w:color="auto" w:fill="FFFFFF"/>
        </w:rPr>
      </w:pPr>
      <w:r w:rsidRPr="0014741C">
        <w:rPr>
          <w:rFonts w:ascii="Abadi" w:hAnsi="Abadi" w:cs="Segoe UI Historic"/>
          <w:color w:val="080809"/>
          <w:sz w:val="20"/>
          <w:szCs w:val="20"/>
          <w:highlight w:val="yellow"/>
          <w:shd w:val="clear" w:color="auto" w:fill="FFFFFF"/>
        </w:rPr>
        <w:t>Only 1 shepherd hook is permitted for a hanging basket</w:t>
      </w:r>
      <w:r w:rsidR="00534665" w:rsidRPr="0014741C">
        <w:rPr>
          <w:rFonts w:ascii="Abadi" w:hAnsi="Abadi" w:cs="Segoe UI Historic"/>
          <w:color w:val="080809"/>
          <w:sz w:val="20"/>
          <w:szCs w:val="20"/>
          <w:highlight w:val="yellow"/>
          <w:shd w:val="clear" w:color="auto" w:fill="FFFFFF"/>
        </w:rPr>
        <w:t xml:space="preserve"> or chimes</w:t>
      </w:r>
      <w:r w:rsidRPr="0014741C">
        <w:rPr>
          <w:rFonts w:ascii="Abadi" w:hAnsi="Abadi" w:cs="Segoe UI Historic"/>
          <w:color w:val="080809"/>
          <w:sz w:val="20"/>
          <w:szCs w:val="20"/>
          <w:highlight w:val="yellow"/>
          <w:shd w:val="clear" w:color="auto" w:fill="FFFFFF"/>
        </w:rPr>
        <w:t xml:space="preserve">. The shepherd hook must be within the decorating area </w:t>
      </w:r>
      <w:r w:rsidR="00044363" w:rsidRPr="0014741C">
        <w:rPr>
          <w:rFonts w:ascii="Abadi" w:hAnsi="Abadi" w:cs="Segoe UI Historic"/>
          <w:color w:val="080809"/>
          <w:sz w:val="20"/>
          <w:szCs w:val="20"/>
          <w:highlight w:val="yellow"/>
          <w:shd w:val="clear" w:color="auto" w:fill="FFFFFF"/>
        </w:rPr>
        <w:t xml:space="preserve">at the </w:t>
      </w:r>
      <w:r w:rsidRPr="0014741C">
        <w:rPr>
          <w:rFonts w:ascii="Abadi" w:hAnsi="Abadi" w:cs="Segoe UI Historic"/>
          <w:color w:val="080809"/>
          <w:sz w:val="20"/>
          <w:szCs w:val="20"/>
          <w:highlight w:val="yellow"/>
          <w:shd w:val="clear" w:color="auto" w:fill="FFFFFF"/>
        </w:rPr>
        <w:t>head of the grave</w:t>
      </w:r>
      <w:r w:rsidR="000C4BAE" w:rsidRPr="0014741C">
        <w:rPr>
          <w:rFonts w:ascii="Abadi" w:hAnsi="Abadi" w:cs="Segoe UI Historic"/>
          <w:color w:val="080809"/>
          <w:sz w:val="20"/>
          <w:szCs w:val="20"/>
          <w:highlight w:val="yellow"/>
          <w:shd w:val="clear" w:color="auto" w:fill="FFFFFF"/>
        </w:rPr>
        <w:t xml:space="preserve">, </w:t>
      </w:r>
      <w:r w:rsidR="00A564F6" w:rsidRPr="0014741C">
        <w:rPr>
          <w:rFonts w:ascii="Abadi" w:hAnsi="Abadi" w:cs="Segoe UI Historic"/>
          <w:color w:val="080809"/>
          <w:sz w:val="20"/>
          <w:szCs w:val="20"/>
          <w:highlight w:val="yellow"/>
          <w:shd w:val="clear" w:color="auto" w:fill="FFFFFF"/>
        </w:rPr>
        <w:t>next to the headstone</w:t>
      </w:r>
      <w:r w:rsidRPr="0014741C">
        <w:rPr>
          <w:rFonts w:ascii="Abadi" w:hAnsi="Abadi" w:cs="Segoe UI Historic"/>
          <w:color w:val="080809"/>
          <w:sz w:val="20"/>
          <w:szCs w:val="20"/>
          <w:highlight w:val="yellow"/>
          <w:shd w:val="clear" w:color="auto" w:fill="FFFFFF"/>
        </w:rPr>
        <w:t xml:space="preserve">. Hanging basket </w:t>
      </w:r>
      <w:r w:rsidR="00D65806" w:rsidRPr="0014741C">
        <w:rPr>
          <w:rFonts w:ascii="Abadi" w:hAnsi="Abadi" w:cs="Segoe UI Historic"/>
          <w:color w:val="080809"/>
          <w:sz w:val="20"/>
          <w:szCs w:val="20"/>
          <w:highlight w:val="yellow"/>
          <w:shd w:val="clear" w:color="auto" w:fill="FFFFFF"/>
        </w:rPr>
        <w:t>contents</w:t>
      </w:r>
      <w:r w:rsidR="0011192B" w:rsidRPr="0014741C">
        <w:rPr>
          <w:rFonts w:ascii="Abadi" w:hAnsi="Abadi" w:cs="Segoe UI Historic"/>
          <w:color w:val="080809"/>
          <w:sz w:val="20"/>
          <w:szCs w:val="20"/>
          <w:highlight w:val="yellow"/>
          <w:shd w:val="clear" w:color="auto" w:fill="FFFFFF"/>
        </w:rPr>
        <w:t xml:space="preserve"> </w:t>
      </w:r>
      <w:r w:rsidRPr="0014741C">
        <w:rPr>
          <w:rFonts w:ascii="Abadi" w:hAnsi="Abadi" w:cs="Segoe UI Historic"/>
          <w:color w:val="080809"/>
          <w:sz w:val="20"/>
          <w:szCs w:val="20"/>
          <w:highlight w:val="yellow"/>
          <w:shd w:val="clear" w:color="auto" w:fill="FFFFFF"/>
        </w:rPr>
        <w:t>must be maintained or it will be removed.</w:t>
      </w:r>
      <w:r w:rsidR="00534665" w:rsidRPr="0014741C">
        <w:rPr>
          <w:rFonts w:ascii="Abadi" w:hAnsi="Abadi" w:cs="Segoe UI Historic"/>
          <w:color w:val="080809"/>
          <w:sz w:val="20"/>
          <w:szCs w:val="20"/>
          <w:highlight w:val="yellow"/>
          <w:shd w:val="clear" w:color="auto" w:fill="FFFFFF"/>
        </w:rPr>
        <w:t xml:space="preserve"> </w:t>
      </w:r>
    </w:p>
    <w:p w14:paraId="60FE240A" w14:textId="18F25D63" w:rsidR="00A162E2" w:rsidRPr="003C18A9" w:rsidRDefault="00B454DF">
      <w:pPr>
        <w:rPr>
          <w:rFonts w:ascii="Abadi" w:hAnsi="Abadi" w:cs="Segoe UI Historic"/>
          <w:color w:val="080809"/>
          <w:sz w:val="20"/>
          <w:szCs w:val="20"/>
          <w:shd w:val="clear" w:color="auto" w:fill="FFFFFF"/>
        </w:rPr>
      </w:pPr>
      <w:r w:rsidRPr="0014741C">
        <w:rPr>
          <w:rFonts w:ascii="Abadi" w:hAnsi="Abadi" w:cs="Segoe UI Historic"/>
          <w:b/>
          <w:bCs/>
          <w:color w:val="080809"/>
          <w:sz w:val="20"/>
          <w:szCs w:val="20"/>
          <w:highlight w:val="yellow"/>
          <w:u w:val="single"/>
          <w:shd w:val="clear" w:color="auto" w:fill="FFFFFF"/>
        </w:rPr>
        <w:t>NO</w:t>
      </w:r>
      <w:r w:rsidRPr="0014741C">
        <w:rPr>
          <w:rFonts w:ascii="Abadi" w:hAnsi="Abadi" w:cs="Segoe UI Historic"/>
          <w:color w:val="080809"/>
          <w:sz w:val="20"/>
          <w:szCs w:val="20"/>
          <w:highlight w:val="yellow"/>
          <w:shd w:val="clear" w:color="auto" w:fill="FFFFFF"/>
        </w:rPr>
        <w:t xml:space="preserve"> decorations </w:t>
      </w:r>
      <w:r w:rsidR="001B3FDD" w:rsidRPr="0014741C">
        <w:rPr>
          <w:rFonts w:ascii="Abadi" w:hAnsi="Abadi" w:cs="Segoe UI Historic"/>
          <w:color w:val="080809"/>
          <w:sz w:val="20"/>
          <w:szCs w:val="20"/>
          <w:highlight w:val="yellow"/>
          <w:shd w:val="clear" w:color="auto" w:fill="FFFFFF"/>
        </w:rPr>
        <w:t xml:space="preserve">just </w:t>
      </w:r>
      <w:r w:rsidRPr="0014741C">
        <w:rPr>
          <w:rFonts w:ascii="Abadi" w:hAnsi="Abadi" w:cs="Segoe UI Historic"/>
          <w:color w:val="080809"/>
          <w:sz w:val="20"/>
          <w:szCs w:val="20"/>
          <w:highlight w:val="yellow"/>
          <w:shd w:val="clear" w:color="auto" w:fill="FFFFFF"/>
        </w:rPr>
        <w:t xml:space="preserve">sitting </w:t>
      </w:r>
      <w:proofErr w:type="gramStart"/>
      <w:r w:rsidRPr="0014741C">
        <w:rPr>
          <w:rFonts w:ascii="Abadi" w:hAnsi="Abadi" w:cs="Segoe UI Historic"/>
          <w:color w:val="080809"/>
          <w:sz w:val="20"/>
          <w:szCs w:val="20"/>
          <w:highlight w:val="yellow"/>
          <w:shd w:val="clear" w:color="auto" w:fill="FFFFFF"/>
        </w:rPr>
        <w:t>in</w:t>
      </w:r>
      <w:proofErr w:type="gramEnd"/>
      <w:r w:rsidRPr="0014741C">
        <w:rPr>
          <w:rFonts w:ascii="Abadi" w:hAnsi="Abadi" w:cs="Segoe UI Historic"/>
          <w:color w:val="080809"/>
          <w:sz w:val="20"/>
          <w:szCs w:val="20"/>
          <w:highlight w:val="yellow"/>
          <w:shd w:val="clear" w:color="auto" w:fill="FFFFFF"/>
        </w:rPr>
        <w:t xml:space="preserve"> </w:t>
      </w:r>
      <w:proofErr w:type="gramStart"/>
      <w:r w:rsidRPr="0014741C">
        <w:rPr>
          <w:rFonts w:ascii="Abadi" w:hAnsi="Abadi" w:cs="Segoe UI Historic"/>
          <w:color w:val="080809"/>
          <w:sz w:val="20"/>
          <w:szCs w:val="20"/>
          <w:highlight w:val="yellow"/>
          <w:shd w:val="clear" w:color="auto" w:fill="FFFFFF"/>
        </w:rPr>
        <w:t>the</w:t>
      </w:r>
      <w:proofErr w:type="gramEnd"/>
      <w:r w:rsidRPr="0014741C">
        <w:rPr>
          <w:rFonts w:ascii="Abadi" w:hAnsi="Abadi" w:cs="Segoe UI Historic"/>
          <w:color w:val="080809"/>
          <w:sz w:val="20"/>
          <w:szCs w:val="20"/>
          <w:highlight w:val="yellow"/>
          <w:shd w:val="clear" w:color="auto" w:fill="FFFFFF"/>
        </w:rPr>
        <w:t xml:space="preserve"> grass. Decorations, flags and shepherd hooks MUST </w:t>
      </w:r>
      <w:r w:rsidR="00E11E8E" w:rsidRPr="0014741C">
        <w:rPr>
          <w:rFonts w:ascii="Abadi" w:hAnsi="Abadi" w:cs="Segoe UI Historic"/>
          <w:color w:val="080809"/>
          <w:sz w:val="20"/>
          <w:szCs w:val="20"/>
          <w:highlight w:val="yellow"/>
          <w:shd w:val="clear" w:color="auto" w:fill="FFFFFF"/>
        </w:rPr>
        <w:t xml:space="preserve">be in the 16” decorating space in front of </w:t>
      </w:r>
      <w:r w:rsidR="00036B5E" w:rsidRPr="0014741C">
        <w:rPr>
          <w:rFonts w:ascii="Abadi" w:hAnsi="Abadi" w:cs="Segoe UI Historic"/>
          <w:color w:val="080809"/>
          <w:sz w:val="20"/>
          <w:szCs w:val="20"/>
          <w:highlight w:val="yellow"/>
          <w:shd w:val="clear" w:color="auto" w:fill="FFFFFF"/>
        </w:rPr>
        <w:t>the head</w:t>
      </w:r>
      <w:r w:rsidR="00E11E8E" w:rsidRPr="0014741C">
        <w:rPr>
          <w:rFonts w:ascii="Abadi" w:hAnsi="Abadi" w:cs="Segoe UI Historic"/>
          <w:color w:val="080809"/>
          <w:sz w:val="20"/>
          <w:szCs w:val="20"/>
          <w:highlight w:val="yellow"/>
          <w:shd w:val="clear" w:color="auto" w:fill="FFFFFF"/>
        </w:rPr>
        <w:t>stone</w:t>
      </w:r>
      <w:r w:rsidR="00E9756E" w:rsidRPr="0014741C">
        <w:rPr>
          <w:rFonts w:ascii="Abadi" w:hAnsi="Abadi" w:cs="Segoe UI Historic"/>
          <w:color w:val="080809"/>
          <w:sz w:val="20"/>
          <w:szCs w:val="20"/>
          <w:highlight w:val="yellow"/>
          <w:shd w:val="clear" w:color="auto" w:fill="FFFFFF"/>
        </w:rPr>
        <w:t xml:space="preserve"> or secured on the footer or headstone.</w:t>
      </w:r>
      <w:r w:rsidR="001B3FDD" w:rsidRPr="003C18A9">
        <w:rPr>
          <w:rFonts w:ascii="Abadi" w:hAnsi="Abadi" w:cs="Segoe UI Historic"/>
          <w:color w:val="080809"/>
          <w:sz w:val="20"/>
          <w:szCs w:val="20"/>
          <w:shd w:val="clear" w:color="auto" w:fill="FFFFFF"/>
        </w:rPr>
        <w:t xml:space="preserve">  </w:t>
      </w:r>
    </w:p>
    <w:p w14:paraId="2AC9F3F4" w14:textId="77777777" w:rsidR="000728EE" w:rsidRPr="003C18A9" w:rsidRDefault="000728EE" w:rsidP="000728EE">
      <w:pPr>
        <w:shd w:val="clear" w:color="auto" w:fill="FFFFFF"/>
        <w:spacing w:after="0" w:line="240" w:lineRule="auto"/>
        <w:rPr>
          <w:rFonts w:ascii="Abadi" w:eastAsia="Times New Roman" w:hAnsi="Abadi" w:cs="Segoe UI Historic"/>
          <w:color w:val="080809"/>
          <w:kern w:val="0"/>
          <w:sz w:val="20"/>
          <w:szCs w:val="20"/>
          <w14:ligatures w14:val="none"/>
        </w:rPr>
      </w:pPr>
      <w:r w:rsidRPr="0014741C">
        <w:rPr>
          <w:rFonts w:ascii="Abadi" w:eastAsia="Times New Roman" w:hAnsi="Abadi" w:cs="Segoe UI Historic"/>
          <w:color w:val="080809"/>
          <w:kern w:val="0"/>
          <w:sz w:val="20"/>
          <w:szCs w:val="20"/>
          <w14:ligatures w14:val="none"/>
        </w:rPr>
        <w:t xml:space="preserve">While we want to be informed if you have </w:t>
      </w:r>
      <w:proofErr w:type="gramStart"/>
      <w:r w:rsidRPr="0014741C">
        <w:rPr>
          <w:rFonts w:ascii="Abadi" w:eastAsia="Times New Roman" w:hAnsi="Abadi" w:cs="Segoe UI Historic"/>
          <w:color w:val="080809"/>
          <w:kern w:val="0"/>
          <w:sz w:val="20"/>
          <w:szCs w:val="20"/>
          <w14:ligatures w14:val="none"/>
        </w:rPr>
        <w:t>decorations stolen</w:t>
      </w:r>
      <w:proofErr w:type="gramEnd"/>
      <w:r w:rsidRPr="0014741C">
        <w:rPr>
          <w:rFonts w:ascii="Abadi" w:eastAsia="Times New Roman" w:hAnsi="Abadi" w:cs="Segoe UI Historic"/>
          <w:color w:val="080809"/>
          <w:kern w:val="0"/>
          <w:sz w:val="20"/>
          <w:szCs w:val="20"/>
          <w14:ligatures w14:val="none"/>
        </w:rPr>
        <w:t>, we are not responsible for them. Keep this in mind when spending money on items that may be expensive or have sentimental value.</w:t>
      </w:r>
      <w:r w:rsidRPr="003C18A9">
        <w:rPr>
          <w:rFonts w:ascii="Abadi" w:eastAsia="Times New Roman" w:hAnsi="Abadi" w:cs="Segoe UI Historic"/>
          <w:color w:val="080809"/>
          <w:kern w:val="0"/>
          <w:sz w:val="20"/>
          <w:szCs w:val="20"/>
          <w14:ligatures w14:val="none"/>
        </w:rPr>
        <w:t xml:space="preserve"> </w:t>
      </w:r>
    </w:p>
    <w:p w14:paraId="12613D87" w14:textId="578572AD" w:rsidR="00C22809" w:rsidRPr="0065223D" w:rsidRDefault="00367ACE" w:rsidP="0065223D">
      <w:pPr>
        <w:spacing w:before="240"/>
        <w:rPr>
          <w:rFonts w:ascii="Abadi" w:hAnsi="Abadi" w:cs="Segoe UI Historic"/>
          <w:color w:val="080809"/>
          <w:sz w:val="20"/>
          <w:szCs w:val="20"/>
          <w:shd w:val="clear" w:color="auto" w:fill="FFFFFF"/>
        </w:rPr>
      </w:pPr>
      <w:r>
        <w:rPr>
          <w:rFonts w:ascii="Abadi" w:hAnsi="Abadi" w:cs="Segoe UI Historic"/>
          <w:color w:val="080809"/>
          <w:sz w:val="20"/>
          <w:szCs w:val="20"/>
          <w:shd w:val="clear" w:color="auto" w:fill="FFFFFF"/>
        </w:rPr>
        <w:t xml:space="preserve">                                                                       </w:t>
      </w:r>
      <w:r w:rsidR="00D10330">
        <w:rPr>
          <w:rFonts w:ascii="Abadi" w:hAnsi="Abadi" w:cs="Segoe UI Historic"/>
          <w:color w:val="080809"/>
          <w:shd w:val="clear" w:color="auto" w:fill="FFFFFF"/>
        </w:rPr>
        <w:t xml:space="preserve"> </w:t>
      </w:r>
      <w:r w:rsidR="00044363" w:rsidRPr="00D10330">
        <w:rPr>
          <w:rFonts w:ascii="Abadi" w:hAnsi="Abadi" w:cs="Segoe UI Historic"/>
          <w:b/>
          <w:bCs/>
          <w:color w:val="080809"/>
          <w:u w:val="single"/>
          <w:shd w:val="clear" w:color="auto" w:fill="FFFFFF"/>
        </w:rPr>
        <w:t>TREES AND SHRUBS:</w:t>
      </w:r>
    </w:p>
    <w:p w14:paraId="67345C47" w14:textId="77777777" w:rsidR="000E798B" w:rsidRPr="003C18A9" w:rsidRDefault="00C22809">
      <w:pPr>
        <w:rPr>
          <w:rFonts w:ascii="Abadi" w:hAnsi="Abadi" w:cs="Segoe UI Historic"/>
          <w:color w:val="080809"/>
          <w:sz w:val="20"/>
          <w:szCs w:val="20"/>
          <w:shd w:val="clear" w:color="auto" w:fill="FFFFFF"/>
        </w:rPr>
      </w:pPr>
      <w:r w:rsidRPr="003C18A9">
        <w:rPr>
          <w:rFonts w:ascii="Abadi" w:hAnsi="Abadi" w:cs="Segoe UI Historic"/>
          <w:color w:val="080809"/>
          <w:sz w:val="20"/>
          <w:szCs w:val="20"/>
          <w:shd w:val="clear" w:color="auto" w:fill="FFFFFF"/>
        </w:rPr>
        <w:t>Donations may be made toward tree planting and</w:t>
      </w:r>
      <w:r w:rsidR="000E798B" w:rsidRPr="003C18A9">
        <w:rPr>
          <w:rFonts w:ascii="Abadi" w:hAnsi="Abadi" w:cs="Segoe UI Historic"/>
          <w:color w:val="080809"/>
          <w:sz w:val="20"/>
          <w:szCs w:val="20"/>
          <w:shd w:val="clear" w:color="auto" w:fill="FFFFFF"/>
        </w:rPr>
        <w:t>/</w:t>
      </w:r>
      <w:r w:rsidRPr="003C18A9">
        <w:rPr>
          <w:rFonts w:ascii="Abadi" w:hAnsi="Abadi" w:cs="Segoe UI Historic"/>
          <w:color w:val="080809"/>
          <w:sz w:val="20"/>
          <w:szCs w:val="20"/>
          <w:shd w:val="clear" w:color="auto" w:fill="FFFFFF"/>
        </w:rPr>
        <w:t>or cemetery</w:t>
      </w:r>
      <w:r w:rsidR="000E798B" w:rsidRPr="003C18A9">
        <w:rPr>
          <w:rFonts w:ascii="Abadi" w:hAnsi="Abadi" w:cs="Segoe UI Historic"/>
          <w:color w:val="080809"/>
          <w:sz w:val="20"/>
          <w:szCs w:val="20"/>
          <w:shd w:val="clear" w:color="auto" w:fill="FFFFFF"/>
        </w:rPr>
        <w:t xml:space="preserve"> beautification.</w:t>
      </w:r>
    </w:p>
    <w:p w14:paraId="636C4416" w14:textId="2784FA28" w:rsidR="00C22809" w:rsidRPr="003C18A9" w:rsidRDefault="000E798B">
      <w:pPr>
        <w:rPr>
          <w:rFonts w:ascii="Abadi" w:hAnsi="Abadi" w:cs="Segoe UI Historic"/>
          <w:color w:val="080809"/>
          <w:sz w:val="20"/>
          <w:szCs w:val="20"/>
          <w:shd w:val="clear" w:color="auto" w:fill="FFFFFF"/>
        </w:rPr>
      </w:pPr>
      <w:r w:rsidRPr="002907E0">
        <w:rPr>
          <w:rFonts w:ascii="Abadi" w:hAnsi="Abadi" w:cs="Segoe UI Historic"/>
          <w:color w:val="080809"/>
          <w:sz w:val="20"/>
          <w:szCs w:val="20"/>
          <w:highlight w:val="yellow"/>
          <w:shd w:val="clear" w:color="auto" w:fill="FFFFFF"/>
        </w:rPr>
        <w:t xml:space="preserve">Plantings of trees, shrubs, </w:t>
      </w:r>
      <w:r w:rsidR="00044363" w:rsidRPr="002907E0">
        <w:rPr>
          <w:rFonts w:ascii="Abadi" w:hAnsi="Abadi" w:cs="Segoe UI Historic"/>
          <w:color w:val="080809"/>
          <w:sz w:val="20"/>
          <w:szCs w:val="20"/>
          <w:highlight w:val="yellow"/>
          <w:shd w:val="clear" w:color="auto" w:fill="FFFFFF"/>
        </w:rPr>
        <w:t>bushes,</w:t>
      </w:r>
      <w:r w:rsidRPr="002907E0">
        <w:rPr>
          <w:rFonts w:ascii="Abadi" w:hAnsi="Abadi" w:cs="Segoe UI Historic"/>
          <w:color w:val="080809"/>
          <w:sz w:val="20"/>
          <w:szCs w:val="20"/>
          <w:highlight w:val="yellow"/>
          <w:shd w:val="clear" w:color="auto" w:fill="FFFFFF"/>
        </w:rPr>
        <w:t xml:space="preserve"> including roses is prohibited.</w:t>
      </w:r>
      <w:r w:rsidR="00C22809" w:rsidRPr="002907E0">
        <w:rPr>
          <w:rFonts w:ascii="Abadi" w:hAnsi="Abadi" w:cs="Segoe UI Historic"/>
          <w:color w:val="080809"/>
          <w:sz w:val="20"/>
          <w:szCs w:val="20"/>
          <w:highlight w:val="yellow"/>
          <w:shd w:val="clear" w:color="auto" w:fill="FFFFFF"/>
        </w:rPr>
        <w:t xml:space="preserve"> </w:t>
      </w:r>
      <w:r w:rsidRPr="002907E0">
        <w:rPr>
          <w:rFonts w:ascii="Abadi" w:hAnsi="Abadi" w:cs="Segoe UI Historic"/>
          <w:color w:val="080809"/>
          <w:sz w:val="20"/>
          <w:szCs w:val="20"/>
          <w:highlight w:val="yellow"/>
          <w:shd w:val="clear" w:color="auto" w:fill="FFFFFF"/>
        </w:rPr>
        <w:t xml:space="preserve">This includes perennials that grow too large and spread, Examples of but not limited </w:t>
      </w:r>
      <w:proofErr w:type="gramStart"/>
      <w:r w:rsidRPr="002907E0">
        <w:rPr>
          <w:rFonts w:ascii="Abadi" w:hAnsi="Abadi" w:cs="Segoe UI Historic"/>
          <w:color w:val="080809"/>
          <w:sz w:val="20"/>
          <w:szCs w:val="20"/>
          <w:highlight w:val="yellow"/>
          <w:shd w:val="clear" w:color="auto" w:fill="FFFFFF"/>
        </w:rPr>
        <w:t>to:</w:t>
      </w:r>
      <w:proofErr w:type="gramEnd"/>
      <w:r w:rsidRPr="002907E0">
        <w:rPr>
          <w:rFonts w:ascii="Abadi" w:hAnsi="Abadi" w:cs="Segoe UI Historic"/>
          <w:color w:val="080809"/>
          <w:sz w:val="20"/>
          <w:szCs w:val="20"/>
          <w:highlight w:val="yellow"/>
          <w:shd w:val="clear" w:color="auto" w:fill="FFFFFF"/>
        </w:rPr>
        <w:t xml:space="preserve"> </w:t>
      </w:r>
      <w:r w:rsidR="003041D4" w:rsidRPr="002907E0">
        <w:rPr>
          <w:rFonts w:ascii="Abadi" w:hAnsi="Abadi" w:cs="Segoe UI Historic"/>
          <w:color w:val="080809"/>
          <w:sz w:val="20"/>
          <w:szCs w:val="20"/>
          <w:highlight w:val="yellow"/>
          <w:shd w:val="clear" w:color="auto" w:fill="FFFFFF"/>
        </w:rPr>
        <w:t xml:space="preserve">ground cover, </w:t>
      </w:r>
      <w:proofErr w:type="spellStart"/>
      <w:r w:rsidRPr="002907E0">
        <w:rPr>
          <w:rFonts w:ascii="Abadi" w:hAnsi="Abadi" w:cs="Segoe UI Historic"/>
          <w:color w:val="080809"/>
          <w:sz w:val="20"/>
          <w:szCs w:val="20"/>
          <w:highlight w:val="yellow"/>
          <w:shd w:val="clear" w:color="auto" w:fill="FFFFFF"/>
        </w:rPr>
        <w:t>hostas</w:t>
      </w:r>
      <w:proofErr w:type="spellEnd"/>
      <w:r w:rsidRPr="002907E0">
        <w:rPr>
          <w:rFonts w:ascii="Abadi" w:hAnsi="Abadi" w:cs="Segoe UI Historic"/>
          <w:color w:val="080809"/>
          <w:sz w:val="20"/>
          <w:szCs w:val="20"/>
          <w:highlight w:val="yellow"/>
          <w:shd w:val="clear" w:color="auto" w:fill="FFFFFF"/>
        </w:rPr>
        <w:t>, daylilies, grasses and clematis or other vines.</w:t>
      </w:r>
    </w:p>
    <w:p w14:paraId="11657E35" w14:textId="76E1BBD3" w:rsidR="000E798B" w:rsidRPr="003C18A9" w:rsidRDefault="000E798B">
      <w:pPr>
        <w:rPr>
          <w:rFonts w:ascii="Abadi" w:hAnsi="Abadi" w:cs="Segoe UI Historic"/>
          <w:color w:val="080809"/>
          <w:sz w:val="20"/>
          <w:szCs w:val="20"/>
          <w:shd w:val="clear" w:color="auto" w:fill="FFFFFF"/>
        </w:rPr>
      </w:pPr>
      <w:r w:rsidRPr="003C18A9">
        <w:rPr>
          <w:rFonts w:ascii="Abadi" w:hAnsi="Abadi" w:cs="Segoe UI Historic"/>
          <w:color w:val="080809"/>
          <w:sz w:val="20"/>
          <w:szCs w:val="20"/>
          <w:shd w:val="clear" w:color="auto" w:fill="FFFFFF"/>
        </w:rPr>
        <w:t xml:space="preserve">No trees are to be removed except by the </w:t>
      </w:r>
      <w:r w:rsidR="004D5EB9" w:rsidRPr="003C18A9">
        <w:rPr>
          <w:rFonts w:ascii="Abadi" w:hAnsi="Abadi" w:cs="Segoe UI Historic"/>
          <w:color w:val="080809"/>
          <w:sz w:val="20"/>
          <w:szCs w:val="20"/>
          <w:shd w:val="clear" w:color="auto" w:fill="FFFFFF"/>
        </w:rPr>
        <w:t>Utility</w:t>
      </w:r>
      <w:r w:rsidR="00FB7DBE" w:rsidRPr="003C18A9">
        <w:rPr>
          <w:rFonts w:ascii="Abadi" w:hAnsi="Abadi" w:cs="Segoe UI Historic"/>
          <w:color w:val="080809"/>
          <w:sz w:val="20"/>
          <w:szCs w:val="20"/>
          <w:shd w:val="clear" w:color="auto" w:fill="FFFFFF"/>
        </w:rPr>
        <w:t xml:space="preserve"> </w:t>
      </w:r>
      <w:proofErr w:type="gramStart"/>
      <w:r w:rsidR="00FB7DBE" w:rsidRPr="003C18A9">
        <w:rPr>
          <w:rFonts w:ascii="Abadi" w:hAnsi="Abadi" w:cs="Segoe UI Historic"/>
          <w:color w:val="080809"/>
          <w:sz w:val="20"/>
          <w:szCs w:val="20"/>
          <w:shd w:val="clear" w:color="auto" w:fill="FFFFFF"/>
        </w:rPr>
        <w:t>Dept</w:t>
      </w:r>
      <w:proofErr w:type="gramEnd"/>
      <w:r w:rsidRPr="003C18A9">
        <w:rPr>
          <w:rFonts w:ascii="Abadi" w:hAnsi="Abadi" w:cs="Segoe UI Historic"/>
          <w:color w:val="080809"/>
          <w:sz w:val="20"/>
          <w:szCs w:val="20"/>
          <w:shd w:val="clear" w:color="auto" w:fill="FFFFFF"/>
        </w:rPr>
        <w:t xml:space="preserve"> or </w:t>
      </w:r>
      <w:r w:rsidR="00A8763D" w:rsidRPr="003C18A9">
        <w:rPr>
          <w:rFonts w:ascii="Abadi" w:hAnsi="Abadi" w:cs="Segoe UI Historic"/>
          <w:color w:val="080809"/>
          <w:sz w:val="20"/>
          <w:szCs w:val="20"/>
          <w:shd w:val="clear" w:color="auto" w:fill="FFFFFF"/>
        </w:rPr>
        <w:t xml:space="preserve">a </w:t>
      </w:r>
      <w:r w:rsidRPr="003C18A9">
        <w:rPr>
          <w:rFonts w:ascii="Abadi" w:hAnsi="Abadi" w:cs="Segoe UI Historic"/>
          <w:color w:val="080809"/>
          <w:sz w:val="20"/>
          <w:szCs w:val="20"/>
          <w:shd w:val="clear" w:color="auto" w:fill="FFFFFF"/>
        </w:rPr>
        <w:t>person appointed by the Trustees. Storm damaged or diseased trees will be trimmed and disposed of.</w:t>
      </w:r>
    </w:p>
    <w:p w14:paraId="4A3CD084" w14:textId="24ACB6E4" w:rsidR="00E1227E" w:rsidRDefault="00C22809">
      <w:pPr>
        <w:rPr>
          <w:rFonts w:ascii="Abadi" w:hAnsi="Abadi" w:cs="Segoe UI Historic"/>
          <w:color w:val="080809"/>
          <w:sz w:val="20"/>
          <w:szCs w:val="20"/>
          <w:shd w:val="clear" w:color="auto" w:fill="FFFFFF"/>
        </w:rPr>
      </w:pPr>
      <w:r w:rsidRPr="003C18A9">
        <w:rPr>
          <w:rFonts w:ascii="Abadi" w:hAnsi="Abadi" w:cs="Segoe UI Historic"/>
          <w:color w:val="080809"/>
          <w:sz w:val="20"/>
          <w:szCs w:val="20"/>
          <w:shd w:val="clear" w:color="auto" w:fill="FFFFFF"/>
        </w:rPr>
        <w:t xml:space="preserve">Any planting </w:t>
      </w:r>
      <w:r w:rsidR="000E798B" w:rsidRPr="003C18A9">
        <w:rPr>
          <w:rFonts w:ascii="Abadi" w:hAnsi="Abadi" w:cs="Segoe UI Historic"/>
          <w:color w:val="080809"/>
          <w:sz w:val="20"/>
          <w:szCs w:val="20"/>
          <w:shd w:val="clear" w:color="auto" w:fill="FFFFFF"/>
        </w:rPr>
        <w:t>of flowers, trees or shrubs</w:t>
      </w:r>
      <w:r w:rsidRPr="003C18A9">
        <w:rPr>
          <w:rFonts w:ascii="Abadi" w:hAnsi="Abadi" w:cs="Segoe UI Historic"/>
          <w:color w:val="080809"/>
          <w:sz w:val="20"/>
          <w:szCs w:val="20"/>
          <w:shd w:val="clear" w:color="auto" w:fill="FFFFFF"/>
        </w:rPr>
        <w:t xml:space="preserve"> in violation of the above rules will be removed</w:t>
      </w:r>
      <w:r w:rsidR="000E798B" w:rsidRPr="003C18A9">
        <w:rPr>
          <w:rFonts w:ascii="Abadi" w:hAnsi="Abadi" w:cs="Segoe UI Historic"/>
          <w:color w:val="080809"/>
          <w:sz w:val="20"/>
          <w:szCs w:val="20"/>
          <w:shd w:val="clear" w:color="auto" w:fill="FFFFFF"/>
        </w:rPr>
        <w:t xml:space="preserve"> </w:t>
      </w:r>
      <w:r w:rsidRPr="003C18A9">
        <w:rPr>
          <w:rFonts w:ascii="Abadi" w:hAnsi="Abadi" w:cs="Segoe UI Historic"/>
          <w:color w:val="080809"/>
          <w:sz w:val="20"/>
          <w:szCs w:val="20"/>
          <w:shd w:val="clear" w:color="auto" w:fill="FFFFFF"/>
        </w:rPr>
        <w:t xml:space="preserve">without notice. Decorations </w:t>
      </w:r>
      <w:r w:rsidR="000E798B" w:rsidRPr="003C18A9">
        <w:rPr>
          <w:rFonts w:ascii="Abadi" w:hAnsi="Abadi" w:cs="Segoe UI Historic"/>
          <w:color w:val="080809"/>
          <w:sz w:val="20"/>
          <w:szCs w:val="20"/>
          <w:shd w:val="clear" w:color="auto" w:fill="FFFFFF"/>
        </w:rPr>
        <w:t>in violation of the above rules</w:t>
      </w:r>
      <w:r w:rsidR="00501D68" w:rsidRPr="003C18A9">
        <w:rPr>
          <w:rFonts w:ascii="Abadi" w:hAnsi="Abadi" w:cs="Segoe UI Historic"/>
          <w:color w:val="080809"/>
          <w:sz w:val="20"/>
          <w:szCs w:val="20"/>
          <w:shd w:val="clear" w:color="auto" w:fill="FFFFFF"/>
        </w:rPr>
        <w:t xml:space="preserve"> or</w:t>
      </w:r>
      <w:r w:rsidR="008C31F3" w:rsidRPr="003C18A9">
        <w:rPr>
          <w:rFonts w:ascii="Abadi" w:hAnsi="Abadi" w:cs="Segoe UI Historic"/>
          <w:color w:val="080809"/>
          <w:sz w:val="20"/>
          <w:szCs w:val="20"/>
          <w:shd w:val="clear" w:color="auto" w:fill="FFFFFF"/>
        </w:rPr>
        <w:t xml:space="preserve"> broken/tattered</w:t>
      </w:r>
      <w:r w:rsidR="000E798B" w:rsidRPr="003C18A9">
        <w:rPr>
          <w:rFonts w:ascii="Abadi" w:hAnsi="Abadi" w:cs="Segoe UI Historic"/>
          <w:color w:val="080809"/>
          <w:sz w:val="20"/>
          <w:szCs w:val="20"/>
          <w:shd w:val="clear" w:color="auto" w:fill="FFFFFF"/>
        </w:rPr>
        <w:t xml:space="preserve"> will be </w:t>
      </w:r>
      <w:r w:rsidRPr="003C18A9">
        <w:rPr>
          <w:rFonts w:ascii="Abadi" w:hAnsi="Abadi" w:cs="Segoe UI Historic"/>
          <w:color w:val="080809"/>
          <w:sz w:val="20"/>
          <w:szCs w:val="20"/>
          <w:shd w:val="clear" w:color="auto" w:fill="FFFFFF"/>
        </w:rPr>
        <w:t>removed by the cemetery staff</w:t>
      </w:r>
      <w:r w:rsidR="000E798B" w:rsidRPr="003C18A9">
        <w:rPr>
          <w:rFonts w:ascii="Abadi" w:hAnsi="Abadi" w:cs="Segoe UI Historic"/>
          <w:color w:val="080809"/>
          <w:sz w:val="20"/>
          <w:szCs w:val="20"/>
          <w:shd w:val="clear" w:color="auto" w:fill="FFFFFF"/>
        </w:rPr>
        <w:t xml:space="preserve">, </w:t>
      </w:r>
      <w:r w:rsidRPr="003C18A9">
        <w:rPr>
          <w:rFonts w:ascii="Abadi" w:hAnsi="Abadi" w:cs="Segoe UI Historic"/>
          <w:color w:val="080809"/>
          <w:sz w:val="20"/>
          <w:szCs w:val="20"/>
          <w:shd w:val="clear" w:color="auto" w:fill="FFFFFF"/>
        </w:rPr>
        <w:t>held for 15 days at the cemetery garage and, if not claimed, will be disposed of.</w:t>
      </w:r>
      <w:r w:rsidR="00E1227E" w:rsidRPr="003C18A9">
        <w:rPr>
          <w:rFonts w:ascii="Abadi" w:hAnsi="Abadi" w:cs="Segoe UI Historic"/>
          <w:color w:val="080809"/>
          <w:sz w:val="20"/>
          <w:szCs w:val="20"/>
          <w:shd w:val="clear" w:color="auto" w:fill="FFFFFF"/>
        </w:rPr>
        <w:t xml:space="preserve"> </w:t>
      </w:r>
    </w:p>
    <w:p w14:paraId="488CB98F" w14:textId="77777777" w:rsidR="0065223D" w:rsidRDefault="0065223D">
      <w:pPr>
        <w:rPr>
          <w:rFonts w:ascii="Abadi" w:hAnsi="Abadi" w:cs="Segoe UI Historic"/>
          <w:color w:val="080809"/>
          <w:sz w:val="20"/>
          <w:szCs w:val="20"/>
          <w:shd w:val="clear" w:color="auto" w:fill="FFFFFF"/>
        </w:rPr>
      </w:pPr>
    </w:p>
    <w:p w14:paraId="7D568AD2" w14:textId="77777777" w:rsidR="0065223D" w:rsidRPr="00300793" w:rsidRDefault="0065223D" w:rsidP="0065223D">
      <w:pPr>
        <w:spacing w:after="0"/>
        <w:rPr>
          <w:rFonts w:ascii="Abadi" w:hAnsi="Abadi" w:cs="Segoe UI Historic"/>
          <w:color w:val="080809"/>
          <w:sz w:val="20"/>
          <w:szCs w:val="20"/>
          <w:shd w:val="clear" w:color="auto" w:fill="FFFFFF"/>
        </w:rPr>
      </w:pPr>
      <w:r w:rsidRPr="00300793">
        <w:rPr>
          <w:rFonts w:ascii="Abadi" w:hAnsi="Abadi" w:cs="Segoe UI Historic"/>
          <w:sz w:val="20"/>
          <w:szCs w:val="20"/>
        </w:rPr>
        <w:t>**</w:t>
      </w:r>
      <w:r w:rsidRPr="00300793">
        <w:rPr>
          <w:rFonts w:ascii="Abadi" w:hAnsi="Abadi" w:cs="Segoe UI Historic"/>
          <w:color w:val="080809"/>
          <w:sz w:val="20"/>
          <w:szCs w:val="20"/>
          <w:shd w:val="clear" w:color="auto" w:fill="FFFFFF"/>
        </w:rPr>
        <w:t xml:space="preserve"> All items disposed of by Bellville Cemetery pursuant to the Rules or per normal Cemetery operations, including plantings and decorations in violation, shall be disposed of in a non-recoverable manner, without liability.  </w:t>
      </w:r>
    </w:p>
    <w:p w14:paraId="7C18904C" w14:textId="77777777" w:rsidR="0065223D" w:rsidRPr="00300793" w:rsidRDefault="0065223D" w:rsidP="0065223D">
      <w:pPr>
        <w:rPr>
          <w:rFonts w:ascii="Abadi" w:hAnsi="Abadi" w:cs="Segoe UI Historic"/>
          <w:color w:val="080809"/>
          <w:sz w:val="20"/>
          <w:szCs w:val="20"/>
          <w:shd w:val="clear" w:color="auto" w:fill="FFFFFF"/>
        </w:rPr>
      </w:pPr>
      <w:r w:rsidRPr="00300793">
        <w:rPr>
          <w:rFonts w:ascii="Abadi" w:eastAsia="Times New Roman" w:hAnsi="Abadi" w:cs="Segoe UI Historic"/>
          <w:color w:val="080809"/>
          <w:kern w:val="0"/>
          <w:sz w:val="20"/>
          <w:szCs w:val="20"/>
          <w14:ligatures w14:val="none"/>
        </w:rPr>
        <w:t>** While we understand the need to decorate, guidelines are set and need to be followed to ensure the ease of yard maintenance, safety of our workers and visitors, and for decorations not to interfere with cemetery work and burials.</w:t>
      </w:r>
    </w:p>
    <w:p w14:paraId="740BA219" w14:textId="77777777" w:rsidR="0065223D" w:rsidRPr="003C18A9" w:rsidRDefault="0065223D">
      <w:pPr>
        <w:rPr>
          <w:rFonts w:ascii="Abadi" w:hAnsi="Abadi" w:cs="Segoe UI Historic"/>
          <w:color w:val="080809"/>
          <w:sz w:val="20"/>
          <w:szCs w:val="20"/>
          <w:shd w:val="clear" w:color="auto" w:fill="FFFFFF"/>
        </w:rPr>
      </w:pPr>
    </w:p>
    <w:p w14:paraId="520CA4B1" w14:textId="77777777" w:rsidR="00300793" w:rsidRDefault="00300793" w:rsidP="00F377E2">
      <w:pPr>
        <w:shd w:val="clear" w:color="auto" w:fill="FFFFFF"/>
        <w:spacing w:after="0" w:line="276" w:lineRule="auto"/>
        <w:jc w:val="center"/>
        <w:rPr>
          <w:rFonts w:ascii="Abadi" w:eastAsia="Times New Roman" w:hAnsi="Abadi" w:cs="Segoe UI Historic"/>
          <w:b/>
          <w:bCs/>
          <w:color w:val="080809"/>
          <w:kern w:val="0"/>
          <w:u w:val="single"/>
          <w14:ligatures w14:val="none"/>
        </w:rPr>
      </w:pPr>
    </w:p>
    <w:p w14:paraId="61DE9FD9" w14:textId="4BCB51C4" w:rsidR="008B7191" w:rsidRPr="0065223D" w:rsidRDefault="00A8763D" w:rsidP="00F377E2">
      <w:pPr>
        <w:shd w:val="clear" w:color="auto" w:fill="FFFFFF"/>
        <w:spacing w:after="0" w:line="276" w:lineRule="auto"/>
        <w:jc w:val="center"/>
        <w:rPr>
          <w:rFonts w:ascii="Abadi" w:eastAsia="Times New Roman" w:hAnsi="Abadi" w:cs="Segoe UI Historic"/>
          <w:b/>
          <w:bCs/>
          <w:color w:val="080809"/>
          <w:kern w:val="0"/>
          <w14:ligatures w14:val="none"/>
        </w:rPr>
      </w:pPr>
      <w:r w:rsidRPr="00B84818">
        <w:rPr>
          <w:rFonts w:ascii="Abadi" w:eastAsia="Times New Roman" w:hAnsi="Abadi" w:cs="Segoe UI Historic"/>
          <w:b/>
          <w:bCs/>
          <w:color w:val="080809"/>
          <w:kern w:val="0"/>
          <w:u w:val="single"/>
          <w14:ligatures w14:val="none"/>
        </w:rPr>
        <w:t>MONUMENTS/FOUNDATIONS:</w:t>
      </w:r>
    </w:p>
    <w:p w14:paraId="2D9FF50E" w14:textId="77777777" w:rsidR="008B7191" w:rsidRDefault="008B7191" w:rsidP="008B7191">
      <w:pPr>
        <w:shd w:val="clear" w:color="auto" w:fill="FFFFFF"/>
        <w:spacing w:after="0" w:line="276" w:lineRule="auto"/>
        <w:rPr>
          <w:rFonts w:ascii="Abadi" w:eastAsia="Times New Roman" w:hAnsi="Abadi" w:cs="Segoe UI Historic"/>
          <w:b/>
          <w:bCs/>
          <w:color w:val="080809"/>
          <w:kern w:val="0"/>
          <w:u w:val="single"/>
          <w14:ligatures w14:val="none"/>
        </w:rPr>
      </w:pPr>
    </w:p>
    <w:p w14:paraId="52C41C62" w14:textId="4496A256" w:rsidR="00012B62" w:rsidRPr="008B7191" w:rsidRDefault="00D61EC3" w:rsidP="008B7191">
      <w:pPr>
        <w:shd w:val="clear" w:color="auto" w:fill="FFFFFF"/>
        <w:spacing w:after="0" w:line="276" w:lineRule="auto"/>
        <w:rPr>
          <w:rFonts w:ascii="Abadi" w:eastAsia="Times New Roman" w:hAnsi="Abadi" w:cs="Segoe UI Historic"/>
          <w:b/>
          <w:bCs/>
          <w:color w:val="080809"/>
          <w:kern w:val="0"/>
          <w14:ligatures w14:val="none"/>
        </w:rPr>
      </w:pPr>
      <w:r w:rsidRPr="00B84818">
        <w:rPr>
          <w:rFonts w:ascii="Abadi" w:hAnsi="Abadi" w:cs="Segoe UI Historic"/>
          <w:color w:val="080809"/>
          <w:sz w:val="20"/>
          <w:szCs w:val="20"/>
          <w:shd w:val="clear" w:color="auto" w:fill="FFFFFF"/>
        </w:rPr>
        <w:t xml:space="preserve">Each monument </w:t>
      </w:r>
      <w:r w:rsidR="008A2E5E" w:rsidRPr="00B84818">
        <w:rPr>
          <w:rFonts w:ascii="Abadi" w:hAnsi="Abadi" w:cs="Segoe UI Historic"/>
          <w:color w:val="080809"/>
          <w:sz w:val="20"/>
          <w:szCs w:val="20"/>
          <w:shd w:val="clear" w:color="auto" w:fill="FFFFFF"/>
        </w:rPr>
        <w:t xml:space="preserve">is to be </w:t>
      </w:r>
      <w:proofErr w:type="gramStart"/>
      <w:r w:rsidR="008A2E5E" w:rsidRPr="00B84818">
        <w:rPr>
          <w:rFonts w:ascii="Abadi" w:hAnsi="Abadi" w:cs="Segoe UI Historic"/>
          <w:color w:val="080809"/>
          <w:sz w:val="20"/>
          <w:szCs w:val="20"/>
          <w:shd w:val="clear" w:color="auto" w:fill="FFFFFF"/>
        </w:rPr>
        <w:t>set</w:t>
      </w:r>
      <w:proofErr w:type="gramEnd"/>
      <w:r w:rsidR="008A2E5E" w:rsidRPr="00B84818">
        <w:rPr>
          <w:rFonts w:ascii="Abadi" w:hAnsi="Abadi" w:cs="Segoe UI Historic"/>
          <w:color w:val="080809"/>
          <w:sz w:val="20"/>
          <w:szCs w:val="20"/>
          <w:shd w:val="clear" w:color="auto" w:fill="FFFFFF"/>
        </w:rPr>
        <w:t xml:space="preserve"> following the regulations established by the Cemetery Trustees. It </w:t>
      </w:r>
      <w:r w:rsidRPr="00B84818">
        <w:rPr>
          <w:rFonts w:ascii="Abadi" w:hAnsi="Abadi" w:cs="Segoe UI Historic"/>
          <w:color w:val="080809"/>
          <w:sz w:val="20"/>
          <w:szCs w:val="20"/>
          <w:shd w:val="clear" w:color="auto" w:fill="FFFFFF"/>
        </w:rPr>
        <w:t xml:space="preserve">must meet the size regulations and be </w:t>
      </w:r>
      <w:r w:rsidR="008A2E5E" w:rsidRPr="00B84818">
        <w:rPr>
          <w:rFonts w:ascii="Abadi" w:hAnsi="Abadi" w:cs="Segoe UI Historic"/>
          <w:color w:val="080809"/>
          <w:sz w:val="20"/>
          <w:szCs w:val="20"/>
          <w:shd w:val="clear" w:color="auto" w:fill="FFFFFF"/>
        </w:rPr>
        <w:t xml:space="preserve">set </w:t>
      </w:r>
      <w:r w:rsidRPr="00B84818">
        <w:rPr>
          <w:rFonts w:ascii="Abadi" w:hAnsi="Abadi" w:cs="Segoe UI Historic"/>
          <w:color w:val="080809"/>
          <w:sz w:val="20"/>
          <w:szCs w:val="20"/>
          <w:shd w:val="clear" w:color="auto" w:fill="FFFFFF"/>
        </w:rPr>
        <w:t xml:space="preserve">on an </w:t>
      </w:r>
      <w:r w:rsidR="00E9242D" w:rsidRPr="00B84818">
        <w:rPr>
          <w:rFonts w:ascii="Abadi" w:hAnsi="Abadi" w:cs="Segoe UI Historic"/>
          <w:color w:val="080809"/>
          <w:sz w:val="20"/>
          <w:szCs w:val="20"/>
          <w:shd w:val="clear" w:color="auto" w:fill="FFFFFF"/>
        </w:rPr>
        <w:t>appropriately</w:t>
      </w:r>
      <w:r w:rsidR="00A8763D" w:rsidRPr="00B84818">
        <w:rPr>
          <w:rFonts w:ascii="Abadi" w:hAnsi="Abadi" w:cs="Segoe UI Historic"/>
          <w:color w:val="080809"/>
          <w:sz w:val="20"/>
          <w:szCs w:val="20"/>
          <w:shd w:val="clear" w:color="auto" w:fill="FFFFFF"/>
        </w:rPr>
        <w:t xml:space="preserve"> sized</w:t>
      </w:r>
      <w:r w:rsidRPr="00B84818">
        <w:rPr>
          <w:rFonts w:ascii="Abadi" w:hAnsi="Abadi" w:cs="Segoe UI Historic"/>
          <w:color w:val="080809"/>
          <w:sz w:val="20"/>
          <w:szCs w:val="20"/>
          <w:shd w:val="clear" w:color="auto" w:fill="FFFFFF"/>
        </w:rPr>
        <w:t xml:space="preserve"> foundation.</w:t>
      </w:r>
    </w:p>
    <w:p w14:paraId="3811FF56" w14:textId="6E7B826E" w:rsidR="00D61EC3" w:rsidRPr="00B84818" w:rsidRDefault="00D61EC3" w:rsidP="00C97428">
      <w:pPr>
        <w:spacing w:line="276" w:lineRule="auto"/>
        <w:rPr>
          <w:rFonts w:ascii="Abadi" w:hAnsi="Abadi" w:cs="Segoe UI Historic"/>
          <w:color w:val="080809"/>
          <w:sz w:val="20"/>
          <w:szCs w:val="20"/>
          <w:shd w:val="clear" w:color="auto" w:fill="FFFFFF"/>
        </w:rPr>
      </w:pPr>
      <w:r w:rsidRPr="00B84818">
        <w:rPr>
          <w:rFonts w:ascii="Abadi" w:hAnsi="Abadi" w:cs="Segoe UI Historic"/>
          <w:color w:val="080809"/>
          <w:sz w:val="20"/>
          <w:szCs w:val="20"/>
          <w:shd w:val="clear" w:color="auto" w:fill="FFFFFF"/>
        </w:rPr>
        <w:t>Foundations must be poured by an approved contractor designated by the Bellville Cemetery.</w:t>
      </w:r>
    </w:p>
    <w:p w14:paraId="2385E237" w14:textId="3F40D666" w:rsidR="008A2E5E" w:rsidRPr="00B84818" w:rsidRDefault="00C46372" w:rsidP="00C97428">
      <w:pPr>
        <w:spacing w:line="276" w:lineRule="auto"/>
        <w:rPr>
          <w:rFonts w:ascii="Abadi" w:hAnsi="Abadi" w:cs="Segoe UI Historic"/>
          <w:b/>
          <w:bCs/>
          <w:color w:val="080809"/>
          <w:sz w:val="20"/>
          <w:szCs w:val="20"/>
          <w:u w:val="single"/>
          <w:shd w:val="clear" w:color="auto" w:fill="FFFFFF"/>
        </w:rPr>
      </w:pPr>
      <w:r w:rsidRPr="00B84818">
        <w:rPr>
          <w:rFonts w:ascii="Abadi" w:hAnsi="Abadi" w:cs="Segoe UI Historic"/>
          <w:b/>
          <w:bCs/>
          <w:color w:val="080809"/>
          <w:sz w:val="20"/>
          <w:szCs w:val="20"/>
          <w:u w:val="single"/>
          <w:shd w:val="clear" w:color="auto" w:fill="FFFFFF"/>
        </w:rPr>
        <w:t>*</w:t>
      </w:r>
      <w:r w:rsidR="008A2E5E" w:rsidRPr="00B84818">
        <w:rPr>
          <w:rFonts w:ascii="Abadi" w:hAnsi="Abadi" w:cs="Segoe UI Historic"/>
          <w:b/>
          <w:bCs/>
          <w:color w:val="080809"/>
          <w:sz w:val="20"/>
          <w:szCs w:val="20"/>
          <w:u w:val="single"/>
          <w:shd w:val="clear" w:color="auto" w:fill="FFFFFF"/>
        </w:rPr>
        <w:t>Maximum size gravestones in the 1979, 2</w:t>
      </w:r>
      <w:r w:rsidR="00367B33" w:rsidRPr="00B84818">
        <w:rPr>
          <w:rFonts w:ascii="Abadi" w:hAnsi="Abadi" w:cs="Segoe UI Historic"/>
          <w:b/>
          <w:bCs/>
          <w:color w:val="080809"/>
          <w:sz w:val="20"/>
          <w:szCs w:val="20"/>
          <w:u w:val="single"/>
          <w:shd w:val="clear" w:color="auto" w:fill="FFFFFF"/>
        </w:rPr>
        <w:t>0</w:t>
      </w:r>
      <w:r w:rsidR="008A2E5E" w:rsidRPr="00B84818">
        <w:rPr>
          <w:rFonts w:ascii="Abadi" w:hAnsi="Abadi" w:cs="Segoe UI Historic"/>
          <w:b/>
          <w:bCs/>
          <w:color w:val="080809"/>
          <w:sz w:val="20"/>
          <w:szCs w:val="20"/>
          <w:u w:val="single"/>
          <w:shd w:val="clear" w:color="auto" w:fill="FFFFFF"/>
        </w:rPr>
        <w:t>13 and 2020 additions of the Bellville Cemetery:</w:t>
      </w:r>
    </w:p>
    <w:p w14:paraId="494A8F26" w14:textId="6D8A8462" w:rsidR="008A2E5E" w:rsidRPr="00B84818" w:rsidRDefault="008A2E5E" w:rsidP="00C97428">
      <w:pPr>
        <w:spacing w:line="276" w:lineRule="auto"/>
        <w:rPr>
          <w:rFonts w:ascii="Abadi" w:hAnsi="Abadi" w:cs="Segoe UI Historic"/>
          <w:color w:val="080809"/>
          <w:sz w:val="20"/>
          <w:szCs w:val="20"/>
          <w:shd w:val="clear" w:color="auto" w:fill="FFFFFF"/>
        </w:rPr>
      </w:pPr>
      <w:r w:rsidRPr="00300793">
        <w:rPr>
          <w:rFonts w:ascii="Abadi" w:hAnsi="Abadi" w:cs="Segoe UI Historic"/>
          <w:color w:val="080809"/>
          <w:sz w:val="20"/>
          <w:szCs w:val="20"/>
          <w:highlight w:val="yellow"/>
          <w:shd w:val="clear" w:color="auto" w:fill="FFFFFF"/>
        </w:rPr>
        <w:t>Four-inch extensions on each side required.</w:t>
      </w:r>
    </w:p>
    <w:p w14:paraId="4D9B7359" w14:textId="6D545F24" w:rsidR="008A2E5E" w:rsidRPr="00B84818" w:rsidRDefault="008A2E5E" w:rsidP="00C97428">
      <w:pPr>
        <w:spacing w:line="276" w:lineRule="auto"/>
        <w:rPr>
          <w:rFonts w:ascii="Abadi" w:hAnsi="Abadi" w:cs="Segoe UI Historic"/>
          <w:color w:val="080809"/>
          <w:sz w:val="20"/>
          <w:szCs w:val="20"/>
          <w:shd w:val="clear" w:color="auto" w:fill="FFFFFF"/>
        </w:rPr>
      </w:pPr>
      <w:r w:rsidRPr="00B84818">
        <w:rPr>
          <w:rFonts w:ascii="Abadi" w:hAnsi="Abadi" w:cs="Segoe UI Historic"/>
          <w:color w:val="080809"/>
          <w:sz w:val="20"/>
          <w:szCs w:val="20"/>
          <w:shd w:val="clear" w:color="auto" w:fill="FFFFFF"/>
        </w:rPr>
        <w:t xml:space="preserve">Single grave: </w:t>
      </w:r>
      <w:r w:rsidR="00C46372" w:rsidRPr="00B84818">
        <w:rPr>
          <w:rFonts w:ascii="Abadi" w:hAnsi="Abadi" w:cs="Segoe UI Historic"/>
          <w:color w:val="080809"/>
          <w:sz w:val="20"/>
          <w:szCs w:val="20"/>
          <w:shd w:val="clear" w:color="auto" w:fill="FFFFFF"/>
        </w:rPr>
        <w:t xml:space="preserve">   </w:t>
      </w:r>
      <w:r w:rsidRPr="00B84818">
        <w:rPr>
          <w:rFonts w:ascii="Abadi" w:hAnsi="Abadi" w:cs="Segoe UI Historic"/>
          <w:color w:val="080809"/>
          <w:sz w:val="20"/>
          <w:szCs w:val="20"/>
          <w:shd w:val="clear" w:color="auto" w:fill="FFFFFF"/>
        </w:rPr>
        <w:t xml:space="preserve">Monument </w:t>
      </w:r>
      <w:proofErr w:type="gramStart"/>
      <w:r w:rsidRPr="00B84818">
        <w:rPr>
          <w:rFonts w:ascii="Abadi" w:hAnsi="Abadi" w:cs="Segoe UI Historic"/>
          <w:color w:val="080809"/>
          <w:sz w:val="20"/>
          <w:szCs w:val="20"/>
          <w:shd w:val="clear" w:color="auto" w:fill="FFFFFF"/>
        </w:rPr>
        <w:t xml:space="preserve">– </w:t>
      </w:r>
      <w:r w:rsidR="00D42AD2" w:rsidRPr="00B84818">
        <w:rPr>
          <w:rFonts w:ascii="Abadi" w:hAnsi="Abadi" w:cs="Segoe UI Historic"/>
          <w:color w:val="080809"/>
          <w:sz w:val="20"/>
          <w:szCs w:val="20"/>
          <w:shd w:val="clear" w:color="auto" w:fill="FFFFFF"/>
        </w:rPr>
        <w:t xml:space="preserve"> </w:t>
      </w:r>
      <w:r w:rsidRPr="00B84818">
        <w:rPr>
          <w:rFonts w:ascii="Abadi" w:hAnsi="Abadi" w:cs="Segoe UI Historic"/>
          <w:color w:val="080809"/>
          <w:sz w:val="20"/>
          <w:szCs w:val="20"/>
          <w:shd w:val="clear" w:color="auto" w:fill="FFFFFF"/>
        </w:rPr>
        <w:t>36</w:t>
      </w:r>
      <w:proofErr w:type="gramEnd"/>
      <w:r w:rsidRPr="00B84818">
        <w:rPr>
          <w:rFonts w:ascii="Abadi" w:hAnsi="Abadi" w:cs="Segoe UI Historic"/>
          <w:color w:val="080809"/>
          <w:sz w:val="20"/>
          <w:szCs w:val="20"/>
          <w:shd w:val="clear" w:color="auto" w:fill="FFFFFF"/>
        </w:rPr>
        <w:t xml:space="preserve"> inches x 14 inches</w:t>
      </w:r>
    </w:p>
    <w:p w14:paraId="568FA7B0" w14:textId="57E0755B" w:rsidR="008A2E5E" w:rsidRPr="00B84818" w:rsidRDefault="008A2E5E" w:rsidP="00C97428">
      <w:pPr>
        <w:spacing w:line="276" w:lineRule="auto"/>
        <w:rPr>
          <w:rFonts w:ascii="Abadi" w:hAnsi="Abadi" w:cs="Segoe UI Historic"/>
          <w:color w:val="080809"/>
          <w:sz w:val="20"/>
          <w:szCs w:val="20"/>
          <w:shd w:val="clear" w:color="auto" w:fill="FFFFFF"/>
        </w:rPr>
      </w:pPr>
      <w:r w:rsidRPr="00B84818">
        <w:rPr>
          <w:rFonts w:ascii="Abadi" w:hAnsi="Abadi" w:cs="Segoe UI Historic"/>
          <w:color w:val="080809"/>
          <w:sz w:val="20"/>
          <w:szCs w:val="20"/>
          <w:shd w:val="clear" w:color="auto" w:fill="FFFFFF"/>
        </w:rPr>
        <w:t xml:space="preserve">                      Foundation –</w:t>
      </w:r>
      <w:r w:rsidR="00D42AD2" w:rsidRPr="00B84818">
        <w:rPr>
          <w:rFonts w:ascii="Abadi" w:hAnsi="Abadi" w:cs="Segoe UI Historic"/>
          <w:color w:val="080809"/>
          <w:sz w:val="20"/>
          <w:szCs w:val="20"/>
          <w:shd w:val="clear" w:color="auto" w:fill="FFFFFF"/>
        </w:rPr>
        <w:t xml:space="preserve"> </w:t>
      </w:r>
      <w:r w:rsidRPr="00B84818">
        <w:rPr>
          <w:rFonts w:ascii="Abadi" w:hAnsi="Abadi" w:cs="Segoe UI Historic"/>
          <w:color w:val="080809"/>
          <w:sz w:val="20"/>
          <w:szCs w:val="20"/>
          <w:shd w:val="clear" w:color="auto" w:fill="FFFFFF"/>
        </w:rPr>
        <w:t>44 inches x 22 inches</w:t>
      </w:r>
    </w:p>
    <w:p w14:paraId="70C7FA14" w14:textId="49D6D363" w:rsidR="004C1711" w:rsidRPr="00B84818" w:rsidRDefault="004C1711" w:rsidP="004C1711">
      <w:pPr>
        <w:spacing w:line="276" w:lineRule="auto"/>
        <w:rPr>
          <w:rFonts w:ascii="Abadi" w:hAnsi="Abadi" w:cs="Segoe UI Historic"/>
          <w:color w:val="080809"/>
          <w:sz w:val="20"/>
          <w:szCs w:val="20"/>
          <w:shd w:val="clear" w:color="auto" w:fill="FFFFFF"/>
        </w:rPr>
      </w:pPr>
      <w:r w:rsidRPr="00B84818">
        <w:rPr>
          <w:rFonts w:ascii="Abadi" w:hAnsi="Abadi" w:cs="Segoe UI Historic"/>
          <w:color w:val="080809"/>
          <w:sz w:val="20"/>
          <w:szCs w:val="20"/>
          <w:shd w:val="clear" w:color="auto" w:fill="FFFFFF"/>
        </w:rPr>
        <w:t>Double Grave:</w:t>
      </w:r>
      <w:r w:rsidR="00C46372" w:rsidRPr="00B84818">
        <w:rPr>
          <w:rFonts w:ascii="Abadi" w:hAnsi="Abadi" w:cs="Segoe UI Historic"/>
          <w:color w:val="080809"/>
          <w:sz w:val="20"/>
          <w:szCs w:val="20"/>
          <w:shd w:val="clear" w:color="auto" w:fill="FFFFFF"/>
        </w:rPr>
        <w:t xml:space="preserve">  </w:t>
      </w:r>
      <w:r w:rsidRPr="00B84818">
        <w:rPr>
          <w:rFonts w:ascii="Abadi" w:hAnsi="Abadi" w:cs="Segoe UI Historic"/>
          <w:color w:val="080809"/>
          <w:sz w:val="20"/>
          <w:szCs w:val="20"/>
          <w:shd w:val="clear" w:color="auto" w:fill="FFFFFF"/>
        </w:rPr>
        <w:t xml:space="preserve">Monument </w:t>
      </w:r>
      <w:proofErr w:type="gramStart"/>
      <w:r w:rsidRPr="00B84818">
        <w:rPr>
          <w:rFonts w:ascii="Abadi" w:hAnsi="Abadi" w:cs="Segoe UI Historic"/>
          <w:color w:val="080809"/>
          <w:sz w:val="20"/>
          <w:szCs w:val="20"/>
          <w:shd w:val="clear" w:color="auto" w:fill="FFFFFF"/>
        </w:rPr>
        <w:t xml:space="preserve">– </w:t>
      </w:r>
      <w:r w:rsidR="00C46372" w:rsidRPr="00B84818">
        <w:rPr>
          <w:rFonts w:ascii="Abadi" w:hAnsi="Abadi" w:cs="Segoe UI Historic"/>
          <w:color w:val="080809"/>
          <w:sz w:val="20"/>
          <w:szCs w:val="20"/>
          <w:shd w:val="clear" w:color="auto" w:fill="FFFFFF"/>
        </w:rPr>
        <w:t xml:space="preserve"> </w:t>
      </w:r>
      <w:r w:rsidRPr="00B84818">
        <w:rPr>
          <w:rFonts w:ascii="Abadi" w:hAnsi="Abadi" w:cs="Segoe UI Historic"/>
          <w:color w:val="080809"/>
          <w:sz w:val="20"/>
          <w:szCs w:val="20"/>
          <w:shd w:val="clear" w:color="auto" w:fill="FFFFFF"/>
        </w:rPr>
        <w:t>72</w:t>
      </w:r>
      <w:proofErr w:type="gramEnd"/>
      <w:r w:rsidRPr="00B84818">
        <w:rPr>
          <w:rFonts w:ascii="Abadi" w:hAnsi="Abadi" w:cs="Segoe UI Historic"/>
          <w:color w:val="080809"/>
          <w:sz w:val="20"/>
          <w:szCs w:val="20"/>
          <w:shd w:val="clear" w:color="auto" w:fill="FFFFFF"/>
        </w:rPr>
        <w:t xml:space="preserve"> inches x 14 inches</w:t>
      </w:r>
    </w:p>
    <w:p w14:paraId="0D01DB45" w14:textId="682FA651" w:rsidR="00DE49B7" w:rsidRPr="00B84818" w:rsidRDefault="00DE49B7" w:rsidP="00DE49B7">
      <w:pPr>
        <w:spacing w:line="276" w:lineRule="auto"/>
        <w:rPr>
          <w:rFonts w:ascii="Abadi" w:hAnsi="Abadi" w:cs="Segoe UI Historic"/>
          <w:color w:val="080809"/>
          <w:sz w:val="20"/>
          <w:szCs w:val="20"/>
          <w:shd w:val="clear" w:color="auto" w:fill="FFFFFF"/>
        </w:rPr>
      </w:pPr>
      <w:r w:rsidRPr="00B84818">
        <w:rPr>
          <w:rFonts w:ascii="Abadi" w:hAnsi="Abadi" w:cs="Segoe UI Historic"/>
          <w:color w:val="080809"/>
          <w:sz w:val="20"/>
          <w:szCs w:val="20"/>
          <w:shd w:val="clear" w:color="auto" w:fill="FFFFFF"/>
        </w:rPr>
        <w:t xml:space="preserve">                      Foundation – 80 inches x 22 inches</w:t>
      </w:r>
    </w:p>
    <w:p w14:paraId="42A280FE" w14:textId="7A9E5DB9" w:rsidR="008A2E5E" w:rsidRPr="00B84818" w:rsidRDefault="00C46372" w:rsidP="00C97428">
      <w:pPr>
        <w:spacing w:line="276" w:lineRule="auto"/>
        <w:rPr>
          <w:rFonts w:ascii="Abadi" w:hAnsi="Abadi" w:cs="Segoe UI Historic"/>
          <w:color w:val="080809"/>
          <w:sz w:val="20"/>
          <w:szCs w:val="20"/>
          <w:shd w:val="clear" w:color="auto" w:fill="FFFFFF"/>
        </w:rPr>
      </w:pPr>
      <w:r w:rsidRPr="00B84818">
        <w:rPr>
          <w:rFonts w:ascii="Abadi" w:hAnsi="Abadi" w:cs="Segoe UI Historic"/>
          <w:b/>
          <w:bCs/>
          <w:color w:val="080809"/>
          <w:sz w:val="20"/>
          <w:szCs w:val="20"/>
          <w:u w:val="single"/>
          <w:shd w:val="clear" w:color="auto" w:fill="FFFFFF"/>
        </w:rPr>
        <w:t>*</w:t>
      </w:r>
      <w:r w:rsidR="008A2E5E" w:rsidRPr="00B84818">
        <w:rPr>
          <w:rFonts w:ascii="Abadi" w:hAnsi="Abadi" w:cs="Segoe UI Historic"/>
          <w:b/>
          <w:bCs/>
          <w:color w:val="080809"/>
          <w:sz w:val="20"/>
          <w:szCs w:val="20"/>
          <w:u w:val="single"/>
          <w:shd w:val="clear" w:color="auto" w:fill="FFFFFF"/>
        </w:rPr>
        <w:t>Maximum size of gravestones in the older additions of the Bellville Cemetery:</w:t>
      </w:r>
    </w:p>
    <w:p w14:paraId="40D6C81D" w14:textId="59030BFC" w:rsidR="008A2E5E" w:rsidRPr="00B84818" w:rsidRDefault="008A2E5E" w:rsidP="00C97428">
      <w:pPr>
        <w:spacing w:line="276" w:lineRule="auto"/>
        <w:rPr>
          <w:rFonts w:ascii="Abadi" w:hAnsi="Abadi" w:cs="Segoe UI Historic"/>
          <w:color w:val="080809"/>
          <w:sz w:val="20"/>
          <w:szCs w:val="20"/>
          <w:shd w:val="clear" w:color="auto" w:fill="FFFFFF"/>
        </w:rPr>
      </w:pPr>
      <w:r w:rsidRPr="00300793">
        <w:rPr>
          <w:rFonts w:ascii="Abadi" w:hAnsi="Abadi" w:cs="Segoe UI Historic"/>
          <w:color w:val="080809"/>
          <w:sz w:val="20"/>
          <w:szCs w:val="20"/>
          <w:highlight w:val="yellow"/>
          <w:shd w:val="clear" w:color="auto" w:fill="FFFFFF"/>
        </w:rPr>
        <w:t xml:space="preserve">NO extensions </w:t>
      </w:r>
      <w:proofErr w:type="gramStart"/>
      <w:r w:rsidRPr="00300793">
        <w:rPr>
          <w:rFonts w:ascii="Abadi" w:hAnsi="Abadi" w:cs="Segoe UI Historic"/>
          <w:color w:val="080809"/>
          <w:sz w:val="20"/>
          <w:szCs w:val="20"/>
          <w:highlight w:val="yellow"/>
          <w:shd w:val="clear" w:color="auto" w:fill="FFFFFF"/>
        </w:rPr>
        <w:t>required</w:t>
      </w:r>
      <w:proofErr w:type="gramEnd"/>
      <w:r w:rsidR="00E9242D" w:rsidRPr="00300793">
        <w:rPr>
          <w:rFonts w:ascii="Abadi" w:hAnsi="Abadi" w:cs="Segoe UI Historic"/>
          <w:color w:val="080809"/>
          <w:sz w:val="20"/>
          <w:szCs w:val="20"/>
          <w:highlight w:val="yellow"/>
          <w:shd w:val="clear" w:color="auto" w:fill="FFFFFF"/>
        </w:rPr>
        <w:t xml:space="preserve"> but </w:t>
      </w:r>
      <w:proofErr w:type="gramStart"/>
      <w:r w:rsidR="00E9242D" w:rsidRPr="00300793">
        <w:rPr>
          <w:rFonts w:ascii="Abadi" w:hAnsi="Abadi" w:cs="Segoe UI Historic"/>
          <w:color w:val="080809"/>
          <w:sz w:val="20"/>
          <w:szCs w:val="20"/>
          <w:highlight w:val="yellow"/>
          <w:shd w:val="clear" w:color="auto" w:fill="FFFFFF"/>
        </w:rPr>
        <w:t>are</w:t>
      </w:r>
      <w:proofErr w:type="gramEnd"/>
      <w:r w:rsidR="00E9242D" w:rsidRPr="00300793">
        <w:rPr>
          <w:rFonts w:ascii="Abadi" w:hAnsi="Abadi" w:cs="Segoe UI Historic"/>
          <w:color w:val="080809"/>
          <w:sz w:val="20"/>
          <w:szCs w:val="20"/>
          <w:highlight w:val="yellow"/>
          <w:shd w:val="clear" w:color="auto" w:fill="FFFFFF"/>
        </w:rPr>
        <w:t xml:space="preserve"> recommended</w:t>
      </w:r>
      <w:r w:rsidR="00CB425F" w:rsidRPr="00300793">
        <w:rPr>
          <w:rFonts w:ascii="Abadi" w:hAnsi="Abadi" w:cs="Segoe UI Historic"/>
          <w:color w:val="080809"/>
          <w:sz w:val="20"/>
          <w:szCs w:val="20"/>
          <w:highlight w:val="yellow"/>
          <w:shd w:val="clear" w:color="auto" w:fill="FFFFFF"/>
        </w:rPr>
        <w:t xml:space="preserve"> to prevent headstone tilting.</w:t>
      </w:r>
    </w:p>
    <w:p w14:paraId="204BA156" w14:textId="32625C9C" w:rsidR="008A2E5E" w:rsidRPr="00B84818" w:rsidRDefault="008A2E5E" w:rsidP="00C97428">
      <w:pPr>
        <w:spacing w:line="276" w:lineRule="auto"/>
        <w:rPr>
          <w:rFonts w:ascii="Abadi" w:hAnsi="Abadi" w:cs="Segoe UI Historic"/>
          <w:color w:val="080809"/>
          <w:sz w:val="20"/>
          <w:szCs w:val="20"/>
          <w:shd w:val="clear" w:color="auto" w:fill="FFFFFF"/>
        </w:rPr>
      </w:pPr>
      <w:r w:rsidRPr="00B84818">
        <w:rPr>
          <w:rFonts w:ascii="Abadi" w:hAnsi="Abadi" w:cs="Segoe UI Historic"/>
          <w:color w:val="080809"/>
          <w:sz w:val="20"/>
          <w:szCs w:val="20"/>
          <w:shd w:val="clear" w:color="auto" w:fill="FFFFFF"/>
        </w:rPr>
        <w:t xml:space="preserve">Single Grave: </w:t>
      </w:r>
      <w:r w:rsidR="00C46372" w:rsidRPr="00B84818">
        <w:rPr>
          <w:rFonts w:ascii="Abadi" w:hAnsi="Abadi" w:cs="Segoe UI Historic"/>
          <w:color w:val="080809"/>
          <w:sz w:val="20"/>
          <w:szCs w:val="20"/>
          <w:shd w:val="clear" w:color="auto" w:fill="FFFFFF"/>
        </w:rPr>
        <w:t xml:space="preserve">    </w:t>
      </w:r>
      <w:r w:rsidRPr="00B84818">
        <w:rPr>
          <w:rFonts w:ascii="Abadi" w:hAnsi="Abadi" w:cs="Segoe UI Historic"/>
          <w:color w:val="080809"/>
          <w:sz w:val="20"/>
          <w:szCs w:val="20"/>
          <w:shd w:val="clear" w:color="auto" w:fill="FFFFFF"/>
        </w:rPr>
        <w:t xml:space="preserve">Monument </w:t>
      </w:r>
      <w:proofErr w:type="gramStart"/>
      <w:r w:rsidRPr="00B84818">
        <w:rPr>
          <w:rFonts w:ascii="Abadi" w:hAnsi="Abadi" w:cs="Segoe UI Historic"/>
          <w:color w:val="080809"/>
          <w:sz w:val="20"/>
          <w:szCs w:val="20"/>
          <w:shd w:val="clear" w:color="auto" w:fill="FFFFFF"/>
        </w:rPr>
        <w:t xml:space="preserve">– </w:t>
      </w:r>
      <w:r w:rsidR="004656D0" w:rsidRPr="00B84818">
        <w:rPr>
          <w:rFonts w:ascii="Abadi" w:hAnsi="Abadi" w:cs="Segoe UI Historic"/>
          <w:color w:val="080809"/>
          <w:sz w:val="20"/>
          <w:szCs w:val="20"/>
          <w:shd w:val="clear" w:color="auto" w:fill="FFFFFF"/>
        </w:rPr>
        <w:t xml:space="preserve"> </w:t>
      </w:r>
      <w:r w:rsidRPr="00B84818">
        <w:rPr>
          <w:rFonts w:ascii="Abadi" w:hAnsi="Abadi" w:cs="Segoe UI Historic"/>
          <w:color w:val="080809"/>
          <w:sz w:val="20"/>
          <w:szCs w:val="20"/>
          <w:shd w:val="clear" w:color="auto" w:fill="FFFFFF"/>
        </w:rPr>
        <w:t>44</w:t>
      </w:r>
      <w:proofErr w:type="gramEnd"/>
      <w:r w:rsidRPr="00B84818">
        <w:rPr>
          <w:rFonts w:ascii="Abadi" w:hAnsi="Abadi" w:cs="Segoe UI Historic"/>
          <w:color w:val="080809"/>
          <w:sz w:val="20"/>
          <w:szCs w:val="20"/>
          <w:shd w:val="clear" w:color="auto" w:fill="FFFFFF"/>
        </w:rPr>
        <w:t xml:space="preserve"> inches x 22 inches </w:t>
      </w:r>
    </w:p>
    <w:p w14:paraId="5F868140" w14:textId="38A29FC0" w:rsidR="008A2E5E" w:rsidRPr="00B84818" w:rsidRDefault="008A2E5E" w:rsidP="00C97428">
      <w:pPr>
        <w:spacing w:line="276" w:lineRule="auto"/>
        <w:rPr>
          <w:rFonts w:ascii="Abadi" w:hAnsi="Abadi" w:cs="Segoe UI Historic"/>
          <w:color w:val="080809"/>
          <w:sz w:val="20"/>
          <w:szCs w:val="20"/>
          <w:shd w:val="clear" w:color="auto" w:fill="FFFFFF"/>
        </w:rPr>
      </w:pPr>
      <w:r w:rsidRPr="00B84818">
        <w:rPr>
          <w:rFonts w:ascii="Abadi" w:hAnsi="Abadi" w:cs="Segoe UI Historic"/>
          <w:color w:val="080809"/>
          <w:sz w:val="20"/>
          <w:szCs w:val="20"/>
          <w:shd w:val="clear" w:color="auto" w:fill="FFFFFF"/>
        </w:rPr>
        <w:t xml:space="preserve">                      </w:t>
      </w:r>
      <w:r w:rsidR="00C46372" w:rsidRPr="00B84818">
        <w:rPr>
          <w:rFonts w:ascii="Abadi" w:hAnsi="Abadi" w:cs="Segoe UI Historic"/>
          <w:color w:val="080809"/>
          <w:sz w:val="20"/>
          <w:szCs w:val="20"/>
          <w:shd w:val="clear" w:color="auto" w:fill="FFFFFF"/>
        </w:rPr>
        <w:t xml:space="preserve"> </w:t>
      </w:r>
      <w:r w:rsidRPr="00B84818">
        <w:rPr>
          <w:rFonts w:ascii="Abadi" w:hAnsi="Abadi" w:cs="Segoe UI Historic"/>
          <w:color w:val="080809"/>
          <w:sz w:val="20"/>
          <w:szCs w:val="20"/>
          <w:shd w:val="clear" w:color="auto" w:fill="FFFFFF"/>
        </w:rPr>
        <w:t>Foundation</w:t>
      </w:r>
      <w:r w:rsidR="004656D0" w:rsidRPr="00B84818">
        <w:rPr>
          <w:rFonts w:ascii="Abadi" w:hAnsi="Abadi" w:cs="Segoe UI Historic"/>
          <w:color w:val="080809"/>
          <w:sz w:val="20"/>
          <w:szCs w:val="20"/>
          <w:shd w:val="clear" w:color="auto" w:fill="FFFFFF"/>
        </w:rPr>
        <w:t xml:space="preserve"> </w:t>
      </w:r>
      <w:r w:rsidRPr="00B84818">
        <w:rPr>
          <w:rFonts w:ascii="Abadi" w:hAnsi="Abadi" w:cs="Segoe UI Historic"/>
          <w:color w:val="080809"/>
          <w:sz w:val="20"/>
          <w:szCs w:val="20"/>
          <w:shd w:val="clear" w:color="auto" w:fill="FFFFFF"/>
        </w:rPr>
        <w:t>-</w:t>
      </w:r>
      <w:r w:rsidR="00D42AD2" w:rsidRPr="00B84818">
        <w:rPr>
          <w:rFonts w:ascii="Abadi" w:hAnsi="Abadi" w:cs="Segoe UI Historic"/>
          <w:color w:val="080809"/>
          <w:sz w:val="20"/>
          <w:szCs w:val="20"/>
          <w:shd w:val="clear" w:color="auto" w:fill="FFFFFF"/>
        </w:rPr>
        <w:t>-</w:t>
      </w:r>
      <w:r w:rsidR="004656D0" w:rsidRPr="00B84818">
        <w:rPr>
          <w:rFonts w:ascii="Abadi" w:hAnsi="Abadi" w:cs="Segoe UI Historic"/>
          <w:color w:val="080809"/>
          <w:sz w:val="20"/>
          <w:szCs w:val="20"/>
          <w:shd w:val="clear" w:color="auto" w:fill="FFFFFF"/>
        </w:rPr>
        <w:t xml:space="preserve"> </w:t>
      </w:r>
      <w:r w:rsidR="00FB4AFB" w:rsidRPr="00B84818">
        <w:rPr>
          <w:rFonts w:ascii="Abadi" w:hAnsi="Abadi" w:cs="Segoe UI Historic"/>
          <w:color w:val="080809"/>
          <w:sz w:val="20"/>
          <w:szCs w:val="20"/>
          <w:shd w:val="clear" w:color="auto" w:fill="FFFFFF"/>
        </w:rPr>
        <w:t>44 inches x 22 inches</w:t>
      </w:r>
    </w:p>
    <w:p w14:paraId="1837CCC5" w14:textId="13B7CFD5" w:rsidR="008A2E5E" w:rsidRPr="00B84818" w:rsidRDefault="008A2E5E" w:rsidP="00C97428">
      <w:pPr>
        <w:spacing w:line="276" w:lineRule="auto"/>
        <w:rPr>
          <w:rFonts w:ascii="Abadi" w:hAnsi="Abadi" w:cs="Segoe UI Historic"/>
          <w:color w:val="080809"/>
          <w:sz w:val="20"/>
          <w:szCs w:val="20"/>
          <w:shd w:val="clear" w:color="auto" w:fill="FFFFFF"/>
        </w:rPr>
      </w:pPr>
      <w:r w:rsidRPr="00B84818">
        <w:rPr>
          <w:rFonts w:ascii="Abadi" w:hAnsi="Abadi" w:cs="Segoe UI Historic"/>
          <w:color w:val="080809"/>
          <w:sz w:val="20"/>
          <w:szCs w:val="20"/>
          <w:shd w:val="clear" w:color="auto" w:fill="FFFFFF"/>
        </w:rPr>
        <w:t xml:space="preserve">Double Grave: </w:t>
      </w:r>
      <w:r w:rsidR="00C46372" w:rsidRPr="00B84818">
        <w:rPr>
          <w:rFonts w:ascii="Abadi" w:hAnsi="Abadi" w:cs="Segoe UI Historic"/>
          <w:color w:val="080809"/>
          <w:sz w:val="20"/>
          <w:szCs w:val="20"/>
          <w:shd w:val="clear" w:color="auto" w:fill="FFFFFF"/>
        </w:rPr>
        <w:t xml:space="preserve"> </w:t>
      </w:r>
      <w:r w:rsidR="00D42AD2" w:rsidRPr="00B84818">
        <w:rPr>
          <w:rFonts w:ascii="Abadi" w:hAnsi="Abadi" w:cs="Segoe UI Historic"/>
          <w:color w:val="080809"/>
          <w:sz w:val="20"/>
          <w:szCs w:val="20"/>
          <w:shd w:val="clear" w:color="auto" w:fill="FFFFFF"/>
        </w:rPr>
        <w:t xml:space="preserve"> </w:t>
      </w:r>
      <w:r w:rsidR="004656D0" w:rsidRPr="00B84818">
        <w:rPr>
          <w:rFonts w:ascii="Abadi" w:hAnsi="Abadi" w:cs="Segoe UI Historic"/>
          <w:color w:val="080809"/>
          <w:sz w:val="20"/>
          <w:szCs w:val="20"/>
          <w:shd w:val="clear" w:color="auto" w:fill="FFFFFF"/>
        </w:rPr>
        <w:t xml:space="preserve">Monument </w:t>
      </w:r>
      <w:proofErr w:type="gramStart"/>
      <w:r w:rsidR="004656D0" w:rsidRPr="00B84818">
        <w:rPr>
          <w:rFonts w:ascii="Abadi" w:hAnsi="Abadi" w:cs="Segoe UI Historic"/>
          <w:color w:val="080809"/>
          <w:sz w:val="20"/>
          <w:szCs w:val="20"/>
          <w:shd w:val="clear" w:color="auto" w:fill="FFFFFF"/>
        </w:rPr>
        <w:t xml:space="preserve">-- </w:t>
      </w:r>
      <w:r w:rsidR="00D42AD2" w:rsidRPr="00B84818">
        <w:rPr>
          <w:rFonts w:ascii="Abadi" w:hAnsi="Abadi" w:cs="Segoe UI Historic"/>
          <w:color w:val="080809"/>
          <w:sz w:val="20"/>
          <w:szCs w:val="20"/>
          <w:shd w:val="clear" w:color="auto" w:fill="FFFFFF"/>
        </w:rPr>
        <w:t xml:space="preserve"> </w:t>
      </w:r>
      <w:r w:rsidR="00A63750" w:rsidRPr="00B84818">
        <w:rPr>
          <w:rFonts w:ascii="Abadi" w:hAnsi="Abadi" w:cs="Segoe UI Historic"/>
          <w:color w:val="080809"/>
          <w:sz w:val="20"/>
          <w:szCs w:val="20"/>
          <w:shd w:val="clear" w:color="auto" w:fill="FFFFFF"/>
        </w:rPr>
        <w:t>80</w:t>
      </w:r>
      <w:proofErr w:type="gramEnd"/>
      <w:r w:rsidR="00A63750" w:rsidRPr="00B84818">
        <w:rPr>
          <w:rFonts w:ascii="Abadi" w:hAnsi="Abadi" w:cs="Segoe UI Historic"/>
          <w:color w:val="080809"/>
          <w:sz w:val="20"/>
          <w:szCs w:val="20"/>
          <w:shd w:val="clear" w:color="auto" w:fill="FFFFFF"/>
        </w:rPr>
        <w:t xml:space="preserve"> inches x 22 inches</w:t>
      </w:r>
    </w:p>
    <w:p w14:paraId="5AD93A13" w14:textId="498879DC" w:rsidR="00A63750" w:rsidRPr="00B84818" w:rsidRDefault="00A63750" w:rsidP="00C97428">
      <w:pPr>
        <w:spacing w:line="276" w:lineRule="auto"/>
        <w:rPr>
          <w:rFonts w:ascii="Abadi" w:hAnsi="Abadi" w:cs="Segoe UI Historic"/>
          <w:color w:val="080809"/>
          <w:sz w:val="20"/>
          <w:szCs w:val="20"/>
          <w:shd w:val="clear" w:color="auto" w:fill="FFFFFF"/>
        </w:rPr>
      </w:pPr>
      <w:r w:rsidRPr="00B84818">
        <w:rPr>
          <w:rFonts w:ascii="Abadi" w:hAnsi="Abadi" w:cs="Segoe UI Historic"/>
          <w:color w:val="080809"/>
          <w:sz w:val="20"/>
          <w:szCs w:val="20"/>
          <w:shd w:val="clear" w:color="auto" w:fill="FFFFFF"/>
        </w:rPr>
        <w:t xml:space="preserve">                       Foundation</w:t>
      </w:r>
      <w:r w:rsidR="004656D0" w:rsidRPr="00B84818">
        <w:rPr>
          <w:rFonts w:ascii="Abadi" w:hAnsi="Abadi" w:cs="Segoe UI Historic"/>
          <w:color w:val="080809"/>
          <w:sz w:val="20"/>
          <w:szCs w:val="20"/>
          <w:shd w:val="clear" w:color="auto" w:fill="FFFFFF"/>
        </w:rPr>
        <w:t xml:space="preserve"> --</w:t>
      </w:r>
      <w:r w:rsidRPr="00B84818">
        <w:rPr>
          <w:rFonts w:ascii="Abadi" w:hAnsi="Abadi" w:cs="Segoe UI Historic"/>
          <w:color w:val="080809"/>
          <w:sz w:val="20"/>
          <w:szCs w:val="20"/>
          <w:shd w:val="clear" w:color="auto" w:fill="FFFFFF"/>
        </w:rPr>
        <w:t xml:space="preserve"> 80 inches x 22 inches</w:t>
      </w:r>
    </w:p>
    <w:p w14:paraId="2A3DABFD" w14:textId="77777777" w:rsidR="008970DF" w:rsidRPr="00B84818" w:rsidRDefault="008970DF" w:rsidP="00C97428">
      <w:pPr>
        <w:spacing w:line="276" w:lineRule="auto"/>
        <w:rPr>
          <w:rFonts w:ascii="Abadi" w:hAnsi="Abadi"/>
          <w:sz w:val="20"/>
          <w:szCs w:val="20"/>
        </w:rPr>
      </w:pPr>
      <w:r w:rsidRPr="00B84818">
        <w:rPr>
          <w:rFonts w:ascii="Abadi" w:hAnsi="Abadi"/>
          <w:sz w:val="20"/>
          <w:szCs w:val="20"/>
        </w:rPr>
        <w:t xml:space="preserve">Maximum height of monument in all sections of the cemetery will not exceed 43 1½ inches from top of foundation to top of monument </w:t>
      </w:r>
    </w:p>
    <w:p w14:paraId="49AECDA7" w14:textId="77777777" w:rsidR="00792EEA" w:rsidRPr="00B84818" w:rsidRDefault="008970DF" w:rsidP="00792EEA">
      <w:pPr>
        <w:spacing w:line="276" w:lineRule="auto"/>
        <w:rPr>
          <w:rFonts w:ascii="Abadi" w:hAnsi="Abadi"/>
          <w:sz w:val="20"/>
          <w:szCs w:val="20"/>
        </w:rPr>
      </w:pPr>
      <w:r w:rsidRPr="00B84818">
        <w:rPr>
          <w:rFonts w:ascii="Abadi" w:hAnsi="Abadi"/>
          <w:sz w:val="20"/>
          <w:szCs w:val="20"/>
        </w:rPr>
        <w:t xml:space="preserve">• Monuments in Baby section in 1955 and 2020 additions: 10 in x 20 in or 12in x 24in </w:t>
      </w:r>
    </w:p>
    <w:p w14:paraId="07FDC9B9" w14:textId="77777777" w:rsidR="008970DF" w:rsidRPr="00B84818" w:rsidRDefault="008970DF" w:rsidP="00C97428">
      <w:pPr>
        <w:spacing w:line="276" w:lineRule="auto"/>
        <w:rPr>
          <w:rFonts w:ascii="Abadi" w:hAnsi="Abadi"/>
          <w:sz w:val="20"/>
          <w:szCs w:val="20"/>
        </w:rPr>
      </w:pPr>
      <w:r w:rsidRPr="00B84818">
        <w:rPr>
          <w:rFonts w:ascii="Abadi" w:hAnsi="Abadi"/>
          <w:sz w:val="20"/>
          <w:szCs w:val="20"/>
        </w:rPr>
        <w:t xml:space="preserve">• All monuments are to be placed at head of graves. No exceptions. </w:t>
      </w:r>
    </w:p>
    <w:p w14:paraId="13411B5A" w14:textId="77777777" w:rsidR="008970DF" w:rsidRPr="00B84818" w:rsidRDefault="008970DF" w:rsidP="00C97428">
      <w:pPr>
        <w:spacing w:line="276" w:lineRule="auto"/>
        <w:rPr>
          <w:rFonts w:ascii="Abadi" w:hAnsi="Abadi"/>
          <w:sz w:val="20"/>
          <w:szCs w:val="20"/>
        </w:rPr>
      </w:pPr>
      <w:r w:rsidRPr="00B84818">
        <w:rPr>
          <w:rFonts w:ascii="Abadi" w:hAnsi="Abadi"/>
          <w:sz w:val="20"/>
          <w:szCs w:val="20"/>
        </w:rPr>
        <w:t xml:space="preserve">• Foundations are to be installed only by a contractor who is approved by the Bellville Cemetery Sexton. </w:t>
      </w:r>
    </w:p>
    <w:p w14:paraId="2E05A727" w14:textId="77777777" w:rsidR="008970DF" w:rsidRPr="00B84818" w:rsidRDefault="008970DF" w:rsidP="00C97428">
      <w:pPr>
        <w:spacing w:line="276" w:lineRule="auto"/>
        <w:rPr>
          <w:rFonts w:ascii="Abadi" w:hAnsi="Abadi"/>
          <w:sz w:val="20"/>
          <w:szCs w:val="20"/>
        </w:rPr>
      </w:pPr>
      <w:r w:rsidRPr="00B84818">
        <w:rPr>
          <w:rFonts w:ascii="Abadi" w:hAnsi="Abadi"/>
          <w:sz w:val="20"/>
          <w:szCs w:val="20"/>
        </w:rPr>
        <w:t xml:space="preserve">• Foundations are poured twice a year in the Spring and Fall. No exceptions. </w:t>
      </w:r>
    </w:p>
    <w:p w14:paraId="41DEAE16" w14:textId="77777777" w:rsidR="00853CFE" w:rsidRPr="00300793" w:rsidRDefault="008970DF" w:rsidP="00DB74CB">
      <w:pPr>
        <w:spacing w:after="0" w:line="276" w:lineRule="auto"/>
        <w:rPr>
          <w:rFonts w:ascii="Abadi" w:hAnsi="Abadi"/>
          <w:sz w:val="20"/>
          <w:szCs w:val="20"/>
          <w:highlight w:val="yellow"/>
        </w:rPr>
      </w:pPr>
      <w:r w:rsidRPr="00300793">
        <w:rPr>
          <w:rFonts w:ascii="Abadi" w:hAnsi="Abadi"/>
          <w:sz w:val="20"/>
          <w:szCs w:val="20"/>
          <w:highlight w:val="yellow"/>
        </w:rPr>
        <w:t xml:space="preserve">• To be eligible for monument placement, foundation orders must be received from the Monument Company by the following dates: </w:t>
      </w:r>
    </w:p>
    <w:p w14:paraId="10512DAF" w14:textId="22CD9661" w:rsidR="00DB74CB" w:rsidRPr="00300793" w:rsidRDefault="008970DF" w:rsidP="00DB74CB">
      <w:pPr>
        <w:spacing w:after="0" w:line="276" w:lineRule="auto"/>
        <w:rPr>
          <w:rFonts w:ascii="Abadi" w:hAnsi="Abadi"/>
          <w:b/>
          <w:bCs/>
          <w:sz w:val="20"/>
          <w:szCs w:val="20"/>
          <w:highlight w:val="yellow"/>
        </w:rPr>
      </w:pPr>
      <w:r w:rsidRPr="00300793">
        <w:rPr>
          <w:rFonts w:ascii="Abadi" w:hAnsi="Abadi"/>
          <w:b/>
          <w:bCs/>
          <w:sz w:val="20"/>
          <w:szCs w:val="20"/>
          <w:highlight w:val="yellow"/>
        </w:rPr>
        <w:t xml:space="preserve">• </w:t>
      </w:r>
      <w:r w:rsidR="00223C67" w:rsidRPr="00300793">
        <w:rPr>
          <w:rFonts w:ascii="Abadi" w:hAnsi="Abadi"/>
          <w:b/>
          <w:bCs/>
          <w:sz w:val="20"/>
          <w:szCs w:val="20"/>
          <w:highlight w:val="yellow"/>
        </w:rPr>
        <w:t xml:space="preserve">APRIL 1ST FOR SPRING POURING </w:t>
      </w:r>
    </w:p>
    <w:p w14:paraId="5A13F7B3" w14:textId="058ADFBB" w:rsidR="00853CFE" w:rsidRPr="00B84818" w:rsidRDefault="008970DF" w:rsidP="00C97428">
      <w:pPr>
        <w:spacing w:line="276" w:lineRule="auto"/>
        <w:rPr>
          <w:rFonts w:ascii="Abadi" w:hAnsi="Abadi"/>
          <w:b/>
          <w:bCs/>
          <w:sz w:val="20"/>
          <w:szCs w:val="20"/>
        </w:rPr>
      </w:pPr>
      <w:r w:rsidRPr="00300793">
        <w:rPr>
          <w:rFonts w:ascii="Abadi" w:hAnsi="Abadi"/>
          <w:b/>
          <w:bCs/>
          <w:sz w:val="20"/>
          <w:szCs w:val="20"/>
          <w:highlight w:val="yellow"/>
        </w:rPr>
        <w:t xml:space="preserve">• </w:t>
      </w:r>
      <w:r w:rsidR="00223C67" w:rsidRPr="00300793">
        <w:rPr>
          <w:rFonts w:ascii="Abadi" w:hAnsi="Abadi"/>
          <w:b/>
          <w:bCs/>
          <w:sz w:val="20"/>
          <w:szCs w:val="20"/>
          <w:highlight w:val="yellow"/>
        </w:rPr>
        <w:t>SEPTEMBER 1ST FOR FALL POURING</w:t>
      </w:r>
      <w:r w:rsidR="00223C67" w:rsidRPr="00B84818">
        <w:rPr>
          <w:rFonts w:ascii="Abadi" w:hAnsi="Abadi"/>
          <w:b/>
          <w:bCs/>
          <w:sz w:val="20"/>
          <w:szCs w:val="20"/>
        </w:rPr>
        <w:t xml:space="preserve"> </w:t>
      </w:r>
    </w:p>
    <w:p w14:paraId="68DF7DA8" w14:textId="77777777" w:rsidR="00853CFE" w:rsidRPr="00B84818" w:rsidRDefault="008970DF" w:rsidP="00C97428">
      <w:pPr>
        <w:spacing w:line="276" w:lineRule="auto"/>
        <w:rPr>
          <w:rFonts w:ascii="Abadi" w:hAnsi="Abadi"/>
          <w:sz w:val="20"/>
          <w:szCs w:val="20"/>
        </w:rPr>
      </w:pPr>
      <w:r w:rsidRPr="00B84818">
        <w:rPr>
          <w:rFonts w:ascii="Abadi" w:hAnsi="Abadi"/>
          <w:sz w:val="20"/>
          <w:szCs w:val="20"/>
        </w:rPr>
        <w:t xml:space="preserve">Flush or Grass markers are permitted at the head of grave. Maximum size 2 feet x 1 foot. No ground decorations permitted if flush marker is in the decoration space of </w:t>
      </w:r>
      <w:r w:rsidR="00853CFE" w:rsidRPr="00B84818">
        <w:rPr>
          <w:rFonts w:ascii="Abadi" w:hAnsi="Abadi"/>
          <w:sz w:val="20"/>
          <w:szCs w:val="20"/>
        </w:rPr>
        <w:t>the upright</w:t>
      </w:r>
      <w:r w:rsidRPr="00B84818">
        <w:rPr>
          <w:rFonts w:ascii="Abadi" w:hAnsi="Abadi"/>
          <w:sz w:val="20"/>
          <w:szCs w:val="20"/>
        </w:rPr>
        <w:t xml:space="preserve"> headstone.</w:t>
      </w:r>
    </w:p>
    <w:p w14:paraId="6A08F088" w14:textId="70CECF9E" w:rsidR="00223C67" w:rsidRPr="00B84818" w:rsidRDefault="006A62D7" w:rsidP="00223C67">
      <w:pPr>
        <w:spacing w:line="276" w:lineRule="auto"/>
        <w:rPr>
          <w:rFonts w:ascii="Abadi" w:hAnsi="Abadi"/>
          <w:b/>
          <w:bCs/>
          <w:sz w:val="20"/>
          <w:szCs w:val="20"/>
          <w:u w:val="single"/>
        </w:rPr>
      </w:pPr>
      <w:r w:rsidRPr="00B84818">
        <w:rPr>
          <w:rFonts w:ascii="Abadi" w:hAnsi="Abadi"/>
          <w:b/>
          <w:bCs/>
          <w:sz w:val="20"/>
          <w:szCs w:val="20"/>
          <w:u w:val="single"/>
        </w:rPr>
        <w:t xml:space="preserve">**ALL LOTS MUST BE PAID IN FULL FOR </w:t>
      </w:r>
      <w:r w:rsidR="00223C67" w:rsidRPr="00B84818">
        <w:rPr>
          <w:rFonts w:ascii="Abadi" w:hAnsi="Abadi"/>
          <w:b/>
          <w:bCs/>
          <w:sz w:val="20"/>
          <w:szCs w:val="20"/>
          <w:u w:val="single"/>
        </w:rPr>
        <w:t xml:space="preserve">BEFORE MONUMENTS CAN BE PLACED. </w:t>
      </w:r>
    </w:p>
    <w:p w14:paraId="2F2706EA" w14:textId="77777777" w:rsidR="00567458" w:rsidRDefault="00567458" w:rsidP="00D42AD2">
      <w:pPr>
        <w:spacing w:line="276" w:lineRule="auto"/>
        <w:jc w:val="center"/>
        <w:rPr>
          <w:rFonts w:ascii="Abadi" w:hAnsi="Abadi"/>
          <w:b/>
          <w:bCs/>
          <w:u w:val="single"/>
        </w:rPr>
      </w:pPr>
    </w:p>
    <w:p w14:paraId="37E0C175" w14:textId="23E54F7C" w:rsidR="00853CFE" w:rsidRPr="00B84818" w:rsidRDefault="008970DF" w:rsidP="00D42AD2">
      <w:pPr>
        <w:spacing w:line="276" w:lineRule="auto"/>
        <w:jc w:val="center"/>
        <w:rPr>
          <w:rFonts w:ascii="Abadi" w:hAnsi="Abadi"/>
          <w:b/>
          <w:bCs/>
          <w:u w:val="single"/>
        </w:rPr>
      </w:pPr>
      <w:r w:rsidRPr="00B84818">
        <w:rPr>
          <w:rFonts w:ascii="Abadi" w:hAnsi="Abadi"/>
          <w:b/>
          <w:bCs/>
          <w:u w:val="single"/>
        </w:rPr>
        <w:t>Burials</w:t>
      </w:r>
    </w:p>
    <w:p w14:paraId="45A11943" w14:textId="77777777" w:rsidR="00853CFE" w:rsidRPr="00B84818" w:rsidRDefault="008970DF" w:rsidP="00F140F3">
      <w:pPr>
        <w:spacing w:after="0" w:line="240" w:lineRule="auto"/>
        <w:rPr>
          <w:rFonts w:ascii="Abadi" w:hAnsi="Abadi"/>
          <w:sz w:val="20"/>
          <w:szCs w:val="20"/>
        </w:rPr>
      </w:pPr>
      <w:r w:rsidRPr="00B84818">
        <w:rPr>
          <w:rFonts w:ascii="Abadi" w:hAnsi="Abadi"/>
          <w:sz w:val="20"/>
          <w:szCs w:val="20"/>
        </w:rPr>
        <w:t>• All transfers of gravesites must go through the clerk of the cemetery to be valid.</w:t>
      </w:r>
    </w:p>
    <w:p w14:paraId="62E8805C" w14:textId="6213BE58" w:rsidR="009563E7" w:rsidRDefault="008970DF" w:rsidP="00567458">
      <w:pPr>
        <w:spacing w:after="0" w:line="240" w:lineRule="auto"/>
        <w:rPr>
          <w:rFonts w:ascii="Abadi" w:hAnsi="Abadi"/>
          <w:sz w:val="20"/>
          <w:szCs w:val="20"/>
        </w:rPr>
      </w:pPr>
      <w:r w:rsidRPr="00B84818">
        <w:rPr>
          <w:rFonts w:ascii="Abadi" w:hAnsi="Abadi"/>
          <w:sz w:val="20"/>
          <w:szCs w:val="20"/>
        </w:rPr>
        <w:t xml:space="preserve">• Number of burials per full burial gravesite: 1 full burial, or 1 full burial and 1 cremation, or a maximum of three cremations. </w:t>
      </w:r>
      <w:r w:rsidR="00862FDA">
        <w:rPr>
          <w:rFonts w:ascii="Abadi" w:hAnsi="Abadi"/>
          <w:sz w:val="20"/>
          <w:szCs w:val="20"/>
        </w:rPr>
        <w:t xml:space="preserve">  </w:t>
      </w:r>
      <w:r w:rsidR="00F140F3">
        <w:rPr>
          <w:rFonts w:ascii="Abadi" w:hAnsi="Abadi"/>
          <w:sz w:val="20"/>
          <w:szCs w:val="20"/>
        </w:rPr>
        <w:t xml:space="preserve"> </w:t>
      </w:r>
      <w:r w:rsidRPr="00B84818">
        <w:rPr>
          <w:rFonts w:ascii="Abadi" w:hAnsi="Abadi"/>
          <w:sz w:val="20"/>
          <w:szCs w:val="20"/>
        </w:rPr>
        <w:t xml:space="preserve">Number of burials per cremation gravesite: Two cremation burials. </w:t>
      </w:r>
      <w:r w:rsidR="009563E7">
        <w:rPr>
          <w:rFonts w:ascii="Abadi" w:hAnsi="Abadi"/>
          <w:sz w:val="20"/>
          <w:szCs w:val="20"/>
        </w:rPr>
        <w:t xml:space="preserve">                                                                             </w:t>
      </w:r>
      <w:r w:rsidR="00EA0947" w:rsidRPr="00B84818">
        <w:rPr>
          <w:rFonts w:ascii="Abadi" w:hAnsi="Abadi"/>
          <w:b/>
          <w:bCs/>
          <w:sz w:val="20"/>
          <w:szCs w:val="20"/>
        </w:rPr>
        <w:t>**</w:t>
      </w:r>
      <w:r w:rsidRPr="00B84818">
        <w:rPr>
          <w:rFonts w:ascii="Abadi" w:hAnsi="Abadi"/>
          <w:sz w:val="20"/>
          <w:szCs w:val="20"/>
        </w:rPr>
        <w:t xml:space="preserve">For full burials: Embalming is not required and a specific type of casket is not required. But a vault is required for full burial. </w:t>
      </w:r>
      <w:r w:rsidR="00152124">
        <w:rPr>
          <w:rFonts w:ascii="Abadi" w:hAnsi="Abadi"/>
          <w:sz w:val="20"/>
          <w:szCs w:val="20"/>
        </w:rPr>
        <w:t>**</w:t>
      </w:r>
      <w:r w:rsidRPr="00B84818">
        <w:rPr>
          <w:rFonts w:ascii="Abadi" w:hAnsi="Abadi"/>
          <w:sz w:val="20"/>
          <w:szCs w:val="20"/>
        </w:rPr>
        <w:t xml:space="preserve">For cremations: </w:t>
      </w:r>
      <w:r w:rsidR="002154BC" w:rsidRPr="00B84818">
        <w:rPr>
          <w:rFonts w:ascii="Abadi" w:hAnsi="Abadi"/>
          <w:sz w:val="20"/>
          <w:szCs w:val="20"/>
        </w:rPr>
        <w:t xml:space="preserve">Urns must be non-biodegradable. </w:t>
      </w:r>
      <w:r w:rsidRPr="00B84818">
        <w:rPr>
          <w:rFonts w:ascii="Abadi" w:hAnsi="Abadi"/>
          <w:sz w:val="20"/>
          <w:szCs w:val="20"/>
        </w:rPr>
        <w:t xml:space="preserve">If ashes are in a plastic bag, wood box or plastic box, then an urn vault is required. No urn vault is required with stone/marble/metal urns. </w:t>
      </w:r>
    </w:p>
    <w:p w14:paraId="7E3042BB" w14:textId="77777777" w:rsidR="009563E7" w:rsidRDefault="008970DF" w:rsidP="00567458">
      <w:pPr>
        <w:spacing w:after="0" w:line="240" w:lineRule="auto"/>
        <w:rPr>
          <w:rFonts w:ascii="Abadi" w:hAnsi="Abadi"/>
          <w:sz w:val="20"/>
          <w:szCs w:val="20"/>
        </w:rPr>
      </w:pPr>
      <w:r w:rsidRPr="00B84818">
        <w:rPr>
          <w:rFonts w:ascii="Abadi" w:hAnsi="Abadi"/>
          <w:b/>
          <w:bCs/>
          <w:sz w:val="20"/>
          <w:szCs w:val="20"/>
        </w:rPr>
        <w:t>**</w:t>
      </w:r>
      <w:r w:rsidRPr="00B84818">
        <w:rPr>
          <w:rFonts w:ascii="Abadi" w:hAnsi="Abadi"/>
          <w:sz w:val="20"/>
          <w:szCs w:val="20"/>
        </w:rPr>
        <w:t xml:space="preserve">The sprinkling of ashes over cemetery property is prohibited. Any sprinkled ashes found on cemetery property will be removed. </w:t>
      </w:r>
    </w:p>
    <w:p w14:paraId="1E561120" w14:textId="5CD54E78" w:rsidR="002154BC" w:rsidRPr="00B84818" w:rsidRDefault="00EA0947" w:rsidP="00567458">
      <w:pPr>
        <w:spacing w:after="0" w:line="240" w:lineRule="auto"/>
        <w:rPr>
          <w:rFonts w:ascii="Abadi" w:hAnsi="Abadi"/>
          <w:sz w:val="20"/>
          <w:szCs w:val="20"/>
        </w:rPr>
      </w:pPr>
      <w:r w:rsidRPr="00B84818">
        <w:rPr>
          <w:rFonts w:ascii="Abadi" w:hAnsi="Abadi"/>
          <w:b/>
          <w:bCs/>
          <w:sz w:val="20"/>
          <w:szCs w:val="20"/>
        </w:rPr>
        <w:t>**</w:t>
      </w:r>
      <w:r w:rsidR="008970DF" w:rsidRPr="00B84818">
        <w:rPr>
          <w:rFonts w:ascii="Abadi" w:hAnsi="Abadi"/>
          <w:sz w:val="20"/>
          <w:szCs w:val="20"/>
        </w:rPr>
        <w:t xml:space="preserve">No baby burials at foot of graves in 1979, 2013 or 2020 additions. </w:t>
      </w:r>
    </w:p>
    <w:p w14:paraId="0F8970EC" w14:textId="77777777" w:rsidR="002154BC" w:rsidRPr="00B84818" w:rsidRDefault="008970DF" w:rsidP="00F140F3">
      <w:pPr>
        <w:spacing w:after="0" w:line="240" w:lineRule="auto"/>
        <w:rPr>
          <w:rFonts w:ascii="Abadi" w:hAnsi="Abadi"/>
          <w:sz w:val="20"/>
          <w:szCs w:val="20"/>
        </w:rPr>
      </w:pPr>
      <w:r w:rsidRPr="00B84818">
        <w:rPr>
          <w:rFonts w:ascii="Abadi" w:hAnsi="Abadi"/>
          <w:b/>
          <w:bCs/>
          <w:sz w:val="20"/>
          <w:szCs w:val="20"/>
        </w:rPr>
        <w:t>**</w:t>
      </w:r>
      <w:r w:rsidRPr="00B84818">
        <w:rPr>
          <w:rFonts w:ascii="Abadi" w:hAnsi="Abadi"/>
          <w:sz w:val="20"/>
          <w:szCs w:val="20"/>
        </w:rPr>
        <w:t xml:space="preserve">Cemetery </w:t>
      </w:r>
      <w:r w:rsidR="002154BC" w:rsidRPr="00B84818">
        <w:rPr>
          <w:rFonts w:ascii="Abadi" w:hAnsi="Abadi"/>
          <w:b/>
          <w:bCs/>
          <w:sz w:val="20"/>
          <w:szCs w:val="20"/>
          <w:u w:val="single"/>
        </w:rPr>
        <w:t>MUST</w:t>
      </w:r>
      <w:r w:rsidRPr="00B84818">
        <w:rPr>
          <w:rFonts w:ascii="Abadi" w:hAnsi="Abadi"/>
          <w:sz w:val="20"/>
          <w:szCs w:val="20"/>
        </w:rPr>
        <w:t xml:space="preserve"> receive burial request information 48 hours in advance of burial. </w:t>
      </w:r>
    </w:p>
    <w:p w14:paraId="61A88CF3" w14:textId="51ADB1DD" w:rsidR="004437A4" w:rsidRPr="00B84818" w:rsidRDefault="008970DF" w:rsidP="00F140F3">
      <w:pPr>
        <w:spacing w:after="0" w:line="240" w:lineRule="auto"/>
        <w:rPr>
          <w:rFonts w:ascii="Abadi" w:hAnsi="Abadi"/>
          <w:sz w:val="20"/>
          <w:szCs w:val="20"/>
        </w:rPr>
      </w:pPr>
      <w:r w:rsidRPr="00B84818">
        <w:rPr>
          <w:rFonts w:ascii="Abadi" w:hAnsi="Abadi"/>
          <w:b/>
          <w:bCs/>
          <w:sz w:val="20"/>
          <w:szCs w:val="20"/>
        </w:rPr>
        <w:t>**</w:t>
      </w:r>
      <w:r w:rsidRPr="00B84818">
        <w:rPr>
          <w:rFonts w:ascii="Abadi" w:hAnsi="Abadi"/>
          <w:sz w:val="20"/>
          <w:szCs w:val="20"/>
        </w:rPr>
        <w:t xml:space="preserve">The Funeral Home </w:t>
      </w:r>
      <w:r w:rsidR="004437A4" w:rsidRPr="00B84818">
        <w:rPr>
          <w:rFonts w:ascii="Abadi" w:hAnsi="Abadi"/>
          <w:b/>
          <w:bCs/>
          <w:sz w:val="20"/>
          <w:szCs w:val="20"/>
          <w:u w:val="single"/>
        </w:rPr>
        <w:t>MUST</w:t>
      </w:r>
      <w:r w:rsidRPr="00B84818">
        <w:rPr>
          <w:rFonts w:ascii="Abadi" w:hAnsi="Abadi"/>
          <w:b/>
          <w:bCs/>
          <w:sz w:val="20"/>
          <w:szCs w:val="20"/>
          <w:u w:val="single"/>
        </w:rPr>
        <w:t xml:space="preserve"> </w:t>
      </w:r>
      <w:r w:rsidRPr="00B84818">
        <w:rPr>
          <w:rFonts w:ascii="Abadi" w:hAnsi="Abadi"/>
          <w:sz w:val="20"/>
          <w:szCs w:val="20"/>
        </w:rPr>
        <w:t xml:space="preserve">notify the cemetery with burial information by Friday at </w:t>
      </w:r>
      <w:r w:rsidR="002154BC" w:rsidRPr="00B84818">
        <w:rPr>
          <w:rFonts w:ascii="Abadi" w:hAnsi="Abadi"/>
          <w:sz w:val="20"/>
          <w:szCs w:val="20"/>
        </w:rPr>
        <w:t xml:space="preserve">12p </w:t>
      </w:r>
      <w:r w:rsidRPr="00B84818">
        <w:rPr>
          <w:rFonts w:ascii="Abadi" w:hAnsi="Abadi"/>
          <w:sz w:val="20"/>
          <w:szCs w:val="20"/>
        </w:rPr>
        <w:t xml:space="preserve">for a burial to occur before 12pm on Monday. </w:t>
      </w:r>
    </w:p>
    <w:p w14:paraId="7F7FFE4F" w14:textId="1661C459" w:rsidR="008970DF" w:rsidRPr="00B84818" w:rsidRDefault="008970DF" w:rsidP="00F140F3">
      <w:pPr>
        <w:spacing w:line="240" w:lineRule="auto"/>
        <w:rPr>
          <w:rFonts w:ascii="Abadi" w:hAnsi="Abadi"/>
          <w:sz w:val="20"/>
          <w:szCs w:val="20"/>
        </w:rPr>
      </w:pPr>
      <w:r w:rsidRPr="00B84818">
        <w:rPr>
          <w:rFonts w:ascii="Abadi" w:hAnsi="Abadi"/>
          <w:b/>
          <w:bCs/>
          <w:sz w:val="20"/>
          <w:szCs w:val="20"/>
        </w:rPr>
        <w:t>**</w:t>
      </w:r>
      <w:r w:rsidRPr="00B84818">
        <w:rPr>
          <w:rFonts w:ascii="Abadi" w:hAnsi="Abadi"/>
          <w:sz w:val="20"/>
          <w:szCs w:val="20"/>
        </w:rPr>
        <w:t xml:space="preserve">Funeral Home </w:t>
      </w:r>
      <w:r w:rsidR="004437A4" w:rsidRPr="00B84818">
        <w:rPr>
          <w:rFonts w:ascii="Abadi" w:hAnsi="Abadi"/>
          <w:b/>
          <w:bCs/>
          <w:sz w:val="20"/>
          <w:szCs w:val="20"/>
          <w:u w:val="single"/>
        </w:rPr>
        <w:t>MUST</w:t>
      </w:r>
      <w:r w:rsidRPr="00B84818">
        <w:rPr>
          <w:rFonts w:ascii="Abadi" w:hAnsi="Abadi"/>
          <w:b/>
          <w:bCs/>
          <w:sz w:val="20"/>
          <w:szCs w:val="20"/>
          <w:u w:val="single"/>
        </w:rPr>
        <w:t xml:space="preserve"> </w:t>
      </w:r>
      <w:r w:rsidRPr="00B84818">
        <w:rPr>
          <w:rFonts w:ascii="Abadi" w:hAnsi="Abadi"/>
          <w:sz w:val="20"/>
          <w:szCs w:val="20"/>
        </w:rPr>
        <w:t>contact the cemetery to schedule a burial date/time PRIOR to releasing the obituary. Cemetery reserves the right to deny a burial date/time due to burial conflicts or maintenance issues</w:t>
      </w:r>
      <w:r w:rsidR="004437A4" w:rsidRPr="00B84818">
        <w:rPr>
          <w:rFonts w:ascii="Abadi" w:hAnsi="Abadi"/>
          <w:sz w:val="20"/>
          <w:szCs w:val="20"/>
        </w:rPr>
        <w:t>.</w:t>
      </w:r>
    </w:p>
    <w:p w14:paraId="33739D58" w14:textId="77777777" w:rsidR="00B84818" w:rsidRDefault="00B84818" w:rsidP="000728EE">
      <w:pPr>
        <w:shd w:val="clear" w:color="auto" w:fill="FFFFFF"/>
        <w:spacing w:after="0" w:line="276" w:lineRule="auto"/>
        <w:rPr>
          <w:rFonts w:ascii="Abadi" w:eastAsia="Times New Roman" w:hAnsi="Abadi" w:cs="Segoe UI Historic"/>
          <w:color w:val="080809"/>
          <w:kern w:val="0"/>
          <w:highlight w:val="yellow"/>
          <w14:ligatures w14:val="none"/>
        </w:rPr>
      </w:pPr>
    </w:p>
    <w:p w14:paraId="5404DBDD" w14:textId="77777777" w:rsidR="00567458" w:rsidRDefault="00567458" w:rsidP="000728EE">
      <w:pPr>
        <w:shd w:val="clear" w:color="auto" w:fill="FFFFFF"/>
        <w:spacing w:after="0" w:line="276" w:lineRule="auto"/>
        <w:rPr>
          <w:rFonts w:ascii="Abadi" w:eastAsia="Times New Roman" w:hAnsi="Abadi" w:cs="Segoe UI Historic"/>
          <w:color w:val="080809"/>
          <w:kern w:val="0"/>
          <w:sz w:val="20"/>
          <w:szCs w:val="20"/>
          <w:highlight w:val="yellow"/>
          <w14:ligatures w14:val="none"/>
        </w:rPr>
      </w:pPr>
    </w:p>
    <w:p w14:paraId="3F9DCD99" w14:textId="77777777" w:rsidR="00567458" w:rsidRDefault="00567458" w:rsidP="000728EE">
      <w:pPr>
        <w:shd w:val="clear" w:color="auto" w:fill="FFFFFF"/>
        <w:spacing w:after="0" w:line="276" w:lineRule="auto"/>
        <w:rPr>
          <w:rFonts w:ascii="Abadi" w:eastAsia="Times New Roman" w:hAnsi="Abadi" w:cs="Segoe UI Historic"/>
          <w:color w:val="080809"/>
          <w:kern w:val="0"/>
          <w:sz w:val="20"/>
          <w:szCs w:val="20"/>
          <w:highlight w:val="yellow"/>
          <w14:ligatures w14:val="none"/>
        </w:rPr>
      </w:pPr>
    </w:p>
    <w:p w14:paraId="1590D1CB" w14:textId="22D8788A" w:rsidR="000728EE" w:rsidRPr="00A053A4" w:rsidRDefault="000728EE" w:rsidP="000728EE">
      <w:pPr>
        <w:shd w:val="clear" w:color="auto" w:fill="FFFFFF"/>
        <w:spacing w:after="0" w:line="276" w:lineRule="auto"/>
        <w:rPr>
          <w:rFonts w:ascii="Abadi" w:eastAsia="Times New Roman" w:hAnsi="Abadi" w:cs="Segoe UI Historic"/>
          <w:color w:val="080809"/>
          <w:kern w:val="0"/>
          <w:sz w:val="20"/>
          <w:szCs w:val="20"/>
          <w14:ligatures w14:val="none"/>
        </w:rPr>
      </w:pPr>
      <w:r w:rsidRPr="00A053A4">
        <w:rPr>
          <w:rFonts w:ascii="Abadi" w:eastAsia="Times New Roman" w:hAnsi="Abadi" w:cs="Segoe UI Historic"/>
          <w:color w:val="080809"/>
          <w:kern w:val="0"/>
          <w:sz w:val="20"/>
          <w:szCs w:val="20"/>
          <w:highlight w:val="yellow"/>
          <w14:ligatures w14:val="none"/>
        </w:rPr>
        <w:t xml:space="preserve">For concerned family members regarding a grave that is still bare: The cemetery staff will level and seed graves at their discretion. Generally, graves need </w:t>
      </w:r>
      <w:proofErr w:type="gramStart"/>
      <w:r w:rsidRPr="00A053A4">
        <w:rPr>
          <w:rFonts w:ascii="Abadi" w:eastAsia="Times New Roman" w:hAnsi="Abadi" w:cs="Segoe UI Historic"/>
          <w:color w:val="080809"/>
          <w:kern w:val="0"/>
          <w:sz w:val="20"/>
          <w:szCs w:val="20"/>
          <w:highlight w:val="yellow"/>
          <w14:ligatures w14:val="none"/>
        </w:rPr>
        <w:t>leveled</w:t>
      </w:r>
      <w:proofErr w:type="gramEnd"/>
      <w:r w:rsidRPr="00A053A4">
        <w:rPr>
          <w:rFonts w:ascii="Abadi" w:eastAsia="Times New Roman" w:hAnsi="Abadi" w:cs="Segoe UI Historic"/>
          <w:color w:val="080809"/>
          <w:kern w:val="0"/>
          <w:sz w:val="20"/>
          <w:szCs w:val="20"/>
          <w:highlight w:val="yellow"/>
          <w14:ligatures w14:val="none"/>
        </w:rPr>
        <w:t xml:space="preserve"> with extra topsoil multiple times due to settling. This process may take up to 6 months. Seeding the graves occurs after the grave has settled and the cemetery determines </w:t>
      </w:r>
      <w:r w:rsidR="00121904">
        <w:rPr>
          <w:rFonts w:ascii="Abadi" w:eastAsia="Times New Roman" w:hAnsi="Abadi" w:cs="Segoe UI Historic"/>
          <w:color w:val="080809"/>
          <w:kern w:val="0"/>
          <w:sz w:val="20"/>
          <w:szCs w:val="20"/>
          <w:highlight w:val="yellow"/>
          <w14:ligatures w14:val="none"/>
        </w:rPr>
        <w:t>when a</w:t>
      </w:r>
      <w:r w:rsidRPr="00A053A4">
        <w:rPr>
          <w:rFonts w:ascii="Abadi" w:eastAsia="Times New Roman" w:hAnsi="Abadi" w:cs="Segoe UI Historic"/>
          <w:color w:val="080809"/>
          <w:kern w:val="0"/>
          <w:sz w:val="20"/>
          <w:szCs w:val="20"/>
          <w:highlight w:val="yellow"/>
          <w14:ligatures w14:val="none"/>
        </w:rPr>
        <w:t xml:space="preserve"> grave </w:t>
      </w:r>
      <w:r w:rsidR="00121904">
        <w:rPr>
          <w:rFonts w:ascii="Abadi" w:eastAsia="Times New Roman" w:hAnsi="Abadi" w:cs="Segoe UI Historic"/>
          <w:color w:val="080809"/>
          <w:kern w:val="0"/>
          <w:sz w:val="20"/>
          <w:szCs w:val="20"/>
          <w:highlight w:val="yellow"/>
          <w14:ligatures w14:val="none"/>
        </w:rPr>
        <w:t xml:space="preserve">is </w:t>
      </w:r>
      <w:r w:rsidRPr="00A053A4">
        <w:rPr>
          <w:rFonts w:ascii="Abadi" w:eastAsia="Times New Roman" w:hAnsi="Abadi" w:cs="Segoe UI Historic"/>
          <w:color w:val="080809"/>
          <w:kern w:val="0"/>
          <w:sz w:val="20"/>
          <w:szCs w:val="20"/>
          <w:highlight w:val="yellow"/>
          <w14:ligatures w14:val="none"/>
        </w:rPr>
        <w:t xml:space="preserve">ready and the weather is appropriate. The cemetery doesn't seed during the cold months Putting down grass seed and straw usually occurs in May/June.  For example: If a burial occurred last July, the grave wouldn't be fully settled until possibly December. Seeding would happen in </w:t>
      </w:r>
      <w:r w:rsidR="00121904" w:rsidRPr="00A053A4">
        <w:rPr>
          <w:rFonts w:ascii="Abadi" w:eastAsia="Times New Roman" w:hAnsi="Abadi" w:cs="Segoe UI Historic"/>
          <w:color w:val="080809"/>
          <w:kern w:val="0"/>
          <w:sz w:val="20"/>
          <w:szCs w:val="20"/>
          <w:highlight w:val="yellow"/>
          <w14:ligatures w14:val="none"/>
        </w:rPr>
        <w:t>late</w:t>
      </w:r>
      <w:r w:rsidRPr="00A053A4">
        <w:rPr>
          <w:rFonts w:ascii="Abadi" w:eastAsia="Times New Roman" w:hAnsi="Abadi" w:cs="Segoe UI Historic"/>
          <w:color w:val="080809"/>
          <w:kern w:val="0"/>
          <w:sz w:val="20"/>
          <w:szCs w:val="20"/>
          <w:highlight w:val="yellow"/>
          <w14:ligatures w14:val="none"/>
        </w:rPr>
        <w:t xml:space="preserve"> spring, almost a year since the burial occurred. We get many calls from unhappy family members because </w:t>
      </w:r>
      <w:proofErr w:type="gramStart"/>
      <w:r w:rsidRPr="00A053A4">
        <w:rPr>
          <w:rFonts w:ascii="Abadi" w:eastAsia="Times New Roman" w:hAnsi="Abadi" w:cs="Segoe UI Historic"/>
          <w:color w:val="080809"/>
          <w:kern w:val="0"/>
          <w:sz w:val="20"/>
          <w:szCs w:val="20"/>
          <w:highlight w:val="yellow"/>
          <w14:ligatures w14:val="none"/>
        </w:rPr>
        <w:t>a grave</w:t>
      </w:r>
      <w:proofErr w:type="gramEnd"/>
      <w:r w:rsidRPr="00A053A4">
        <w:rPr>
          <w:rFonts w:ascii="Abadi" w:eastAsia="Times New Roman" w:hAnsi="Abadi" w:cs="Segoe UI Historic"/>
          <w:color w:val="080809"/>
          <w:kern w:val="0"/>
          <w:sz w:val="20"/>
          <w:szCs w:val="20"/>
          <w:highlight w:val="yellow"/>
          <w14:ligatures w14:val="none"/>
        </w:rPr>
        <w:t xml:space="preserve"> is still bare. Please be aware: the delay is not for lack of care but rather for providing proper care.</w:t>
      </w:r>
      <w:r w:rsidRPr="00A053A4">
        <w:rPr>
          <w:rFonts w:ascii="Abadi" w:eastAsia="Times New Roman" w:hAnsi="Abadi" w:cs="Segoe UI Historic"/>
          <w:color w:val="080809"/>
          <w:kern w:val="0"/>
          <w:sz w:val="20"/>
          <w:szCs w:val="20"/>
          <w14:ligatures w14:val="none"/>
        </w:rPr>
        <w:t xml:space="preserve">  </w:t>
      </w:r>
    </w:p>
    <w:p w14:paraId="6FCD0374" w14:textId="77777777" w:rsidR="000728EE" w:rsidRPr="00A053A4" w:rsidRDefault="000728EE" w:rsidP="000728EE">
      <w:pPr>
        <w:shd w:val="clear" w:color="auto" w:fill="FFFFFF"/>
        <w:spacing w:after="0" w:line="276" w:lineRule="auto"/>
        <w:rPr>
          <w:rFonts w:ascii="Abadi" w:eastAsia="Times New Roman" w:hAnsi="Abadi" w:cs="Segoe UI Historic"/>
          <w:color w:val="080809"/>
          <w:kern w:val="0"/>
          <w:sz w:val="20"/>
          <w:szCs w:val="20"/>
          <w14:ligatures w14:val="none"/>
        </w:rPr>
      </w:pPr>
    </w:p>
    <w:p w14:paraId="715AF7F4" w14:textId="310226C8" w:rsidR="00230F37" w:rsidRPr="00862FDA" w:rsidRDefault="00230F37">
      <w:pPr>
        <w:rPr>
          <w:rFonts w:ascii="Abadi" w:hAnsi="Abadi" w:cs="Segoe UI Historic"/>
          <w:color w:val="080809"/>
          <w:sz w:val="20"/>
          <w:szCs w:val="20"/>
          <w:shd w:val="clear" w:color="auto" w:fill="FFFFFF"/>
        </w:rPr>
      </w:pPr>
      <w:r w:rsidRPr="00862FDA">
        <w:rPr>
          <w:rFonts w:ascii="Abadi" w:hAnsi="Abadi" w:cs="Segoe UI Historic"/>
          <w:color w:val="080809"/>
          <w:sz w:val="20"/>
          <w:szCs w:val="20"/>
          <w:shd w:val="clear" w:color="auto" w:fill="FFFFFF"/>
        </w:rPr>
        <w:t>All visitors coming to the Bellville Cemetery are encouraged to stay on the driveways. Visitors who depart from the driveways assume all risks, including those associated with</w:t>
      </w:r>
      <w:r w:rsidR="00012B62" w:rsidRPr="00862FDA">
        <w:rPr>
          <w:rFonts w:ascii="Abadi" w:hAnsi="Abadi" w:cs="Segoe UI Historic"/>
          <w:color w:val="080809"/>
          <w:sz w:val="20"/>
          <w:szCs w:val="20"/>
          <w:shd w:val="clear" w:color="auto" w:fill="FFFFFF"/>
        </w:rPr>
        <w:t xml:space="preserve"> but not limited </w:t>
      </w:r>
      <w:proofErr w:type="gramStart"/>
      <w:r w:rsidR="00012B62" w:rsidRPr="00862FDA">
        <w:rPr>
          <w:rFonts w:ascii="Abadi" w:hAnsi="Abadi" w:cs="Segoe UI Historic"/>
          <w:color w:val="080809"/>
          <w:sz w:val="20"/>
          <w:szCs w:val="20"/>
          <w:shd w:val="clear" w:color="auto" w:fill="FFFFFF"/>
        </w:rPr>
        <w:t>to:</w:t>
      </w:r>
      <w:proofErr w:type="gramEnd"/>
      <w:r w:rsidRPr="00862FDA">
        <w:rPr>
          <w:rFonts w:ascii="Abadi" w:hAnsi="Abadi" w:cs="Segoe UI Historic"/>
          <w:color w:val="080809"/>
          <w:sz w:val="20"/>
          <w:szCs w:val="20"/>
          <w:shd w:val="clear" w:color="auto" w:fill="FFFFFF"/>
        </w:rPr>
        <w:t xml:space="preserve"> uneven or sunken ground, holes, or unsteady/falling monuments. Bellville Cemetery is not liable for any injury or damage </w:t>
      </w:r>
      <w:r w:rsidR="00012B62" w:rsidRPr="00862FDA">
        <w:rPr>
          <w:rFonts w:ascii="Abadi" w:hAnsi="Abadi" w:cs="Segoe UI Historic"/>
          <w:color w:val="080809"/>
          <w:sz w:val="20"/>
          <w:szCs w:val="20"/>
          <w:shd w:val="clear" w:color="auto" w:fill="FFFFFF"/>
        </w:rPr>
        <w:t xml:space="preserve">to anyone who leaves the driveways or </w:t>
      </w:r>
      <w:proofErr w:type="gramStart"/>
      <w:r w:rsidR="00012B62" w:rsidRPr="00862FDA">
        <w:rPr>
          <w:rFonts w:ascii="Abadi" w:hAnsi="Abadi" w:cs="Segoe UI Historic"/>
          <w:color w:val="080809"/>
          <w:sz w:val="20"/>
          <w:szCs w:val="20"/>
          <w:shd w:val="clear" w:color="auto" w:fill="FFFFFF"/>
        </w:rPr>
        <w:t>makes contact with</w:t>
      </w:r>
      <w:proofErr w:type="gramEnd"/>
      <w:r w:rsidR="00012B62" w:rsidRPr="00862FDA">
        <w:rPr>
          <w:rFonts w:ascii="Abadi" w:hAnsi="Abadi" w:cs="Segoe UI Historic"/>
          <w:color w:val="080809"/>
          <w:sz w:val="20"/>
          <w:szCs w:val="20"/>
          <w:shd w:val="clear" w:color="auto" w:fill="FFFFFF"/>
        </w:rPr>
        <w:t xml:space="preserve"> monuments by leaning against, sitting on or climbing on them.</w:t>
      </w:r>
    </w:p>
    <w:p w14:paraId="65617671" w14:textId="6FFA5320" w:rsidR="00C46372" w:rsidRPr="00862FDA" w:rsidRDefault="00CF4A55" w:rsidP="000856CB">
      <w:pPr>
        <w:shd w:val="clear" w:color="auto" w:fill="FFFFFF"/>
        <w:spacing w:after="0" w:line="240" w:lineRule="auto"/>
        <w:rPr>
          <w:rFonts w:ascii="Abadi" w:eastAsia="Times New Roman" w:hAnsi="Abadi" w:cs="Segoe UI Historic"/>
          <w:color w:val="080809"/>
          <w:kern w:val="0"/>
          <w:sz w:val="20"/>
          <w:szCs w:val="20"/>
          <w14:ligatures w14:val="none"/>
        </w:rPr>
      </w:pPr>
      <w:r w:rsidRPr="00862FDA">
        <w:rPr>
          <w:rFonts w:ascii="Abadi" w:eastAsia="Times New Roman" w:hAnsi="Abadi" w:cs="Segoe UI Historic"/>
          <w:color w:val="080809"/>
          <w:kern w:val="0"/>
          <w:sz w:val="20"/>
          <w:szCs w:val="20"/>
          <w14:ligatures w14:val="none"/>
        </w:rPr>
        <w:t xml:space="preserve">Please be courteous </w:t>
      </w:r>
      <w:proofErr w:type="gramStart"/>
      <w:r w:rsidRPr="00862FDA">
        <w:rPr>
          <w:rFonts w:ascii="Abadi" w:eastAsia="Times New Roman" w:hAnsi="Abadi" w:cs="Segoe UI Historic"/>
          <w:color w:val="080809"/>
          <w:kern w:val="0"/>
          <w:sz w:val="20"/>
          <w:szCs w:val="20"/>
          <w14:ligatures w14:val="none"/>
        </w:rPr>
        <w:t>of</w:t>
      </w:r>
      <w:proofErr w:type="gramEnd"/>
      <w:r w:rsidRPr="00862FDA">
        <w:rPr>
          <w:rFonts w:ascii="Abadi" w:eastAsia="Times New Roman" w:hAnsi="Abadi" w:cs="Segoe UI Historic"/>
          <w:color w:val="080809"/>
          <w:kern w:val="0"/>
          <w:sz w:val="20"/>
          <w:szCs w:val="20"/>
          <w14:ligatures w14:val="none"/>
        </w:rPr>
        <w:t xml:space="preserve"> other visitors. When walking, please step into the grass to let </w:t>
      </w:r>
      <w:r w:rsidR="00E06140" w:rsidRPr="00862FDA">
        <w:rPr>
          <w:rFonts w:ascii="Abadi" w:eastAsia="Times New Roman" w:hAnsi="Abadi" w:cs="Segoe UI Historic"/>
          <w:color w:val="080809"/>
          <w:kern w:val="0"/>
          <w:sz w:val="20"/>
          <w:szCs w:val="20"/>
          <w14:ligatures w14:val="none"/>
        </w:rPr>
        <w:t>vehicles go</w:t>
      </w:r>
      <w:r w:rsidRPr="00862FDA">
        <w:rPr>
          <w:rFonts w:ascii="Abadi" w:eastAsia="Times New Roman" w:hAnsi="Abadi" w:cs="Segoe UI Historic"/>
          <w:color w:val="080809"/>
          <w:kern w:val="0"/>
          <w:sz w:val="20"/>
          <w:szCs w:val="20"/>
          <w14:ligatures w14:val="none"/>
        </w:rPr>
        <w:t xml:space="preserve"> by. D</w:t>
      </w:r>
      <w:r w:rsidR="00CD7B0C" w:rsidRPr="00862FDA">
        <w:rPr>
          <w:rFonts w:ascii="Abadi" w:eastAsia="Times New Roman" w:hAnsi="Abadi" w:cs="Segoe UI Historic"/>
          <w:color w:val="080809"/>
          <w:kern w:val="0"/>
          <w:sz w:val="20"/>
          <w:szCs w:val="20"/>
          <w14:ligatures w14:val="none"/>
        </w:rPr>
        <w:t>rivers, d</w:t>
      </w:r>
      <w:r w:rsidRPr="00862FDA">
        <w:rPr>
          <w:rFonts w:ascii="Abadi" w:eastAsia="Times New Roman" w:hAnsi="Abadi" w:cs="Segoe UI Historic"/>
          <w:color w:val="080809"/>
          <w:kern w:val="0"/>
          <w:sz w:val="20"/>
          <w:szCs w:val="20"/>
          <w14:ligatures w14:val="none"/>
        </w:rPr>
        <w:t xml:space="preserve">on't speed through the cemetery and watch out for walkers. </w:t>
      </w:r>
    </w:p>
    <w:p w14:paraId="73EA2DCA" w14:textId="77777777" w:rsidR="000856CB" w:rsidRPr="00862FDA" w:rsidRDefault="000856CB" w:rsidP="000856CB">
      <w:pPr>
        <w:shd w:val="clear" w:color="auto" w:fill="FFFFFF"/>
        <w:spacing w:after="0" w:line="240" w:lineRule="auto"/>
        <w:rPr>
          <w:rFonts w:ascii="Abadi" w:eastAsia="Times New Roman" w:hAnsi="Abadi" w:cs="Segoe UI Historic"/>
          <w:color w:val="080809"/>
          <w:kern w:val="0"/>
          <w:sz w:val="20"/>
          <w:szCs w:val="20"/>
          <w14:ligatures w14:val="none"/>
        </w:rPr>
      </w:pPr>
    </w:p>
    <w:p w14:paraId="6CA80786" w14:textId="437E7529" w:rsidR="002C436A" w:rsidRPr="00862FDA" w:rsidRDefault="009317B9">
      <w:pPr>
        <w:rPr>
          <w:rFonts w:ascii="Abadi" w:hAnsi="Abadi" w:cs="Segoe UI Historic"/>
          <w:color w:val="080809"/>
          <w:sz w:val="20"/>
          <w:szCs w:val="20"/>
          <w:shd w:val="clear" w:color="auto" w:fill="FFFFFF"/>
        </w:rPr>
      </w:pPr>
      <w:r w:rsidRPr="00862FDA">
        <w:rPr>
          <w:rFonts w:ascii="Abadi" w:hAnsi="Abadi" w:cs="Segoe UI Historic"/>
          <w:color w:val="080809"/>
          <w:sz w:val="20"/>
          <w:szCs w:val="20"/>
          <w:shd w:val="clear" w:color="auto" w:fill="FFFFFF"/>
        </w:rPr>
        <w:t xml:space="preserve">In the event there is a dispute between interested parties with respect to </w:t>
      </w:r>
      <w:proofErr w:type="gramStart"/>
      <w:r w:rsidRPr="00862FDA">
        <w:rPr>
          <w:rFonts w:ascii="Abadi" w:hAnsi="Abadi" w:cs="Segoe UI Historic"/>
          <w:color w:val="080809"/>
          <w:sz w:val="20"/>
          <w:szCs w:val="20"/>
          <w:shd w:val="clear" w:color="auto" w:fill="FFFFFF"/>
        </w:rPr>
        <w:t>an interment</w:t>
      </w:r>
      <w:proofErr w:type="gramEnd"/>
      <w:r w:rsidRPr="00862FDA">
        <w:rPr>
          <w:rFonts w:ascii="Abadi" w:hAnsi="Abadi" w:cs="Segoe UI Historic"/>
          <w:color w:val="080809"/>
          <w:sz w:val="20"/>
          <w:szCs w:val="20"/>
          <w:shd w:val="clear" w:color="auto" w:fill="FFFFFF"/>
        </w:rPr>
        <w:t xml:space="preserve">, disinterment, cremation, memorial or other matter, Bellville Cemetery may refuse to take any action with respect to the matter in dispute, without liability, until the </w:t>
      </w:r>
      <w:r w:rsidR="002C436A" w:rsidRPr="00862FDA">
        <w:rPr>
          <w:rFonts w:ascii="Abadi" w:hAnsi="Abadi" w:cs="Segoe UI Historic"/>
          <w:color w:val="080809"/>
          <w:sz w:val="20"/>
          <w:szCs w:val="20"/>
          <w:shd w:val="clear" w:color="auto" w:fill="FFFFFF"/>
        </w:rPr>
        <w:t xml:space="preserve">matter has been fully </w:t>
      </w:r>
      <w:r w:rsidR="00EC0E59" w:rsidRPr="00862FDA">
        <w:rPr>
          <w:rFonts w:ascii="Abadi" w:hAnsi="Abadi" w:cs="Segoe UI Historic"/>
          <w:color w:val="080809"/>
          <w:sz w:val="20"/>
          <w:szCs w:val="20"/>
          <w:shd w:val="clear" w:color="auto" w:fill="FFFFFF"/>
        </w:rPr>
        <w:t>and finally resolved</w:t>
      </w:r>
      <w:r w:rsidR="00CB425F" w:rsidRPr="00862FDA">
        <w:rPr>
          <w:rFonts w:ascii="Abadi" w:hAnsi="Abadi" w:cs="Segoe UI Historic"/>
          <w:color w:val="080809"/>
          <w:sz w:val="20"/>
          <w:szCs w:val="20"/>
          <w:shd w:val="clear" w:color="auto" w:fill="FFFFFF"/>
        </w:rPr>
        <w:t xml:space="preserve"> between the parties</w:t>
      </w:r>
      <w:r w:rsidR="002C436A" w:rsidRPr="00862FDA">
        <w:rPr>
          <w:rFonts w:ascii="Abadi" w:hAnsi="Abadi" w:cs="Segoe UI Historic"/>
          <w:color w:val="080809"/>
          <w:sz w:val="20"/>
          <w:szCs w:val="20"/>
          <w:shd w:val="clear" w:color="auto" w:fill="FFFFFF"/>
        </w:rPr>
        <w:t>. Bellville Cemetery will not mediate, arbitrate or otherwise resolve any dispute in which the cemetery’s interests are not directly involved.</w:t>
      </w:r>
    </w:p>
    <w:p w14:paraId="5263EA53" w14:textId="2EEDC07C" w:rsidR="00D61EC3" w:rsidRPr="00862FDA" w:rsidRDefault="002614F4">
      <w:pPr>
        <w:rPr>
          <w:rFonts w:ascii="Abadi" w:hAnsi="Abadi" w:cs="Segoe UI Historic"/>
          <w:color w:val="080809"/>
          <w:sz w:val="20"/>
          <w:szCs w:val="20"/>
          <w:shd w:val="clear" w:color="auto" w:fill="FFFFFF"/>
        </w:rPr>
      </w:pPr>
      <w:r w:rsidRPr="00862FDA">
        <w:rPr>
          <w:rFonts w:ascii="Abadi" w:hAnsi="Abadi" w:cs="Segoe UI Historic"/>
          <w:color w:val="080809"/>
          <w:sz w:val="20"/>
          <w:szCs w:val="20"/>
          <w:shd w:val="clear" w:color="auto" w:fill="FFFFFF"/>
        </w:rPr>
        <w:t xml:space="preserve">The Village of Bellville and </w:t>
      </w:r>
      <w:r w:rsidR="002E076A" w:rsidRPr="00862FDA">
        <w:rPr>
          <w:rFonts w:ascii="Abadi" w:hAnsi="Abadi" w:cs="Segoe UI Historic"/>
          <w:color w:val="080809"/>
          <w:sz w:val="20"/>
          <w:szCs w:val="20"/>
          <w:shd w:val="clear" w:color="auto" w:fill="FFFFFF"/>
        </w:rPr>
        <w:t>Bellville Cemetery shall not be liable for any loss, damage, or delay due to causes beyond its reasonable control including, but not limited to acts of God, weather, common enemies, mischief makers, thieves, vandals, explosions, wars, accidents, insurrections, riots or order of any military or civil authority.</w:t>
      </w:r>
      <w:r w:rsidR="00324841" w:rsidRPr="00862FDA">
        <w:rPr>
          <w:rFonts w:ascii="Abadi" w:hAnsi="Abadi" w:cs="Segoe UI Historic"/>
          <w:color w:val="080809"/>
          <w:sz w:val="20"/>
          <w:szCs w:val="20"/>
          <w:shd w:val="clear" w:color="auto" w:fill="FFFFFF"/>
        </w:rPr>
        <w:t xml:space="preserve"> This includes </w:t>
      </w:r>
      <w:r w:rsidR="00D61EC3" w:rsidRPr="00862FDA">
        <w:rPr>
          <w:rFonts w:ascii="Abadi" w:hAnsi="Abadi" w:cs="Segoe UI Historic"/>
          <w:color w:val="080809"/>
          <w:sz w:val="20"/>
          <w:szCs w:val="20"/>
          <w:shd w:val="clear" w:color="auto" w:fill="FFFFFF"/>
        </w:rPr>
        <w:t xml:space="preserve">any damage to headstones, </w:t>
      </w:r>
      <w:r w:rsidR="001041A8" w:rsidRPr="00862FDA">
        <w:rPr>
          <w:rFonts w:ascii="Abadi" w:hAnsi="Abadi" w:cs="Segoe UI Historic"/>
          <w:color w:val="080809"/>
          <w:sz w:val="20"/>
          <w:szCs w:val="20"/>
          <w:shd w:val="clear" w:color="auto" w:fill="FFFFFF"/>
        </w:rPr>
        <w:t xml:space="preserve">monuments, vaults, foundations and </w:t>
      </w:r>
      <w:r w:rsidR="00D61EC3" w:rsidRPr="00862FDA">
        <w:rPr>
          <w:rFonts w:ascii="Abadi" w:hAnsi="Abadi" w:cs="Segoe UI Historic"/>
          <w:color w:val="080809"/>
          <w:sz w:val="20"/>
          <w:szCs w:val="20"/>
          <w:shd w:val="clear" w:color="auto" w:fill="FFFFFF"/>
        </w:rPr>
        <w:t>decorations</w:t>
      </w:r>
      <w:r w:rsidR="001041A8" w:rsidRPr="00862FDA">
        <w:rPr>
          <w:rFonts w:ascii="Abadi" w:hAnsi="Abadi" w:cs="Segoe UI Historic"/>
          <w:color w:val="080809"/>
          <w:sz w:val="20"/>
          <w:szCs w:val="20"/>
          <w:shd w:val="clear" w:color="auto" w:fill="FFFFFF"/>
        </w:rPr>
        <w:t xml:space="preserve"> </w:t>
      </w:r>
      <w:r w:rsidR="00377D96" w:rsidRPr="00862FDA">
        <w:rPr>
          <w:rFonts w:ascii="Abadi" w:hAnsi="Abadi" w:cs="Segoe UI Historic"/>
          <w:color w:val="080809"/>
          <w:sz w:val="20"/>
          <w:szCs w:val="20"/>
          <w:shd w:val="clear" w:color="auto" w:fill="FFFFFF"/>
        </w:rPr>
        <w:t>due to</w:t>
      </w:r>
      <w:r w:rsidR="001041A8" w:rsidRPr="00862FDA">
        <w:rPr>
          <w:rFonts w:ascii="Abadi" w:hAnsi="Abadi" w:cs="Segoe UI Historic"/>
          <w:color w:val="080809"/>
          <w:sz w:val="20"/>
          <w:szCs w:val="20"/>
          <w:shd w:val="clear" w:color="auto" w:fill="FFFFFF"/>
        </w:rPr>
        <w:t xml:space="preserve"> ordinary cemetery work</w:t>
      </w:r>
      <w:r w:rsidR="00377D96" w:rsidRPr="00862FDA">
        <w:rPr>
          <w:rFonts w:ascii="Abadi" w:hAnsi="Abadi" w:cs="Segoe UI Historic"/>
          <w:color w:val="080809"/>
          <w:sz w:val="20"/>
          <w:szCs w:val="20"/>
          <w:shd w:val="clear" w:color="auto" w:fill="FFFFFF"/>
        </w:rPr>
        <w:t xml:space="preserve"> including use of mowers, tractors, </w:t>
      </w:r>
      <w:proofErr w:type="spellStart"/>
      <w:r w:rsidR="00377D96" w:rsidRPr="00862FDA">
        <w:rPr>
          <w:rFonts w:ascii="Abadi" w:hAnsi="Abadi" w:cs="Segoe UI Historic"/>
          <w:color w:val="080809"/>
          <w:sz w:val="20"/>
          <w:szCs w:val="20"/>
          <w:shd w:val="clear" w:color="auto" w:fill="FFFFFF"/>
        </w:rPr>
        <w:t>weedeaters</w:t>
      </w:r>
      <w:proofErr w:type="spellEnd"/>
      <w:r w:rsidR="00377D96" w:rsidRPr="00862FDA">
        <w:rPr>
          <w:rFonts w:ascii="Abadi" w:hAnsi="Abadi" w:cs="Segoe UI Historic"/>
          <w:color w:val="080809"/>
          <w:sz w:val="20"/>
          <w:szCs w:val="20"/>
          <w:shd w:val="clear" w:color="auto" w:fill="FFFFFF"/>
        </w:rPr>
        <w:t xml:space="preserve"> and other equipment as well as trees, </w:t>
      </w:r>
      <w:r w:rsidR="001041A8" w:rsidRPr="00862FDA">
        <w:rPr>
          <w:rFonts w:ascii="Abadi" w:hAnsi="Abadi" w:cs="Segoe UI Historic"/>
          <w:color w:val="080809"/>
          <w:sz w:val="20"/>
          <w:szCs w:val="20"/>
          <w:shd w:val="clear" w:color="auto" w:fill="FFFFFF"/>
        </w:rPr>
        <w:t>vandalism</w:t>
      </w:r>
      <w:r w:rsidR="00377D96" w:rsidRPr="00862FDA">
        <w:rPr>
          <w:rFonts w:ascii="Abadi" w:hAnsi="Abadi" w:cs="Segoe UI Historic"/>
          <w:color w:val="080809"/>
          <w:sz w:val="20"/>
          <w:szCs w:val="20"/>
          <w:shd w:val="clear" w:color="auto" w:fill="FFFFFF"/>
        </w:rPr>
        <w:t>, weather</w:t>
      </w:r>
      <w:r w:rsidR="001041A8" w:rsidRPr="00862FDA">
        <w:rPr>
          <w:rFonts w:ascii="Abadi" w:hAnsi="Abadi" w:cs="Segoe UI Historic"/>
          <w:color w:val="080809"/>
          <w:sz w:val="20"/>
          <w:szCs w:val="20"/>
          <w:shd w:val="clear" w:color="auto" w:fill="FFFFFF"/>
        </w:rPr>
        <w:t xml:space="preserve"> or natural causes.</w:t>
      </w:r>
    </w:p>
    <w:p w14:paraId="22BB1AE4" w14:textId="77777777" w:rsidR="00F86A7C" w:rsidRPr="00862FDA" w:rsidRDefault="00377D96">
      <w:pPr>
        <w:rPr>
          <w:rFonts w:ascii="Abadi" w:hAnsi="Abadi" w:cs="Segoe UI Historic"/>
          <w:color w:val="080809"/>
          <w:sz w:val="20"/>
          <w:szCs w:val="20"/>
          <w:shd w:val="clear" w:color="auto" w:fill="FFFFFF"/>
        </w:rPr>
      </w:pPr>
      <w:r w:rsidRPr="00862FDA">
        <w:rPr>
          <w:rFonts w:ascii="Abadi" w:hAnsi="Abadi" w:cs="Segoe UI Historic"/>
          <w:color w:val="080809"/>
          <w:sz w:val="20"/>
          <w:szCs w:val="20"/>
          <w:shd w:val="clear" w:color="auto" w:fill="FFFFFF"/>
        </w:rPr>
        <w:t xml:space="preserve">These rules may be revised without notice. We appreciate your cooperation </w:t>
      </w:r>
      <w:r w:rsidR="001E2418" w:rsidRPr="00862FDA">
        <w:rPr>
          <w:rFonts w:ascii="Abadi" w:hAnsi="Abadi" w:cs="Segoe UI Historic"/>
          <w:color w:val="080809"/>
          <w:sz w:val="20"/>
          <w:szCs w:val="20"/>
          <w:shd w:val="clear" w:color="auto" w:fill="FFFFFF"/>
        </w:rPr>
        <w:t>in keeping</w:t>
      </w:r>
      <w:r w:rsidRPr="00862FDA">
        <w:rPr>
          <w:rFonts w:ascii="Abadi" w:hAnsi="Abadi" w:cs="Segoe UI Historic"/>
          <w:color w:val="080809"/>
          <w:sz w:val="20"/>
          <w:szCs w:val="20"/>
          <w:shd w:val="clear" w:color="auto" w:fill="FFFFFF"/>
        </w:rPr>
        <w:t xml:space="preserve"> our cemetery </w:t>
      </w:r>
      <w:r w:rsidR="000728EE" w:rsidRPr="00862FDA">
        <w:rPr>
          <w:rFonts w:ascii="Abadi" w:hAnsi="Abadi" w:cs="Segoe UI Historic"/>
          <w:color w:val="080809"/>
          <w:sz w:val="20"/>
          <w:szCs w:val="20"/>
          <w:shd w:val="clear" w:color="auto" w:fill="FFFFFF"/>
        </w:rPr>
        <w:t xml:space="preserve">beautiful, </w:t>
      </w:r>
      <w:r w:rsidRPr="00862FDA">
        <w:rPr>
          <w:rFonts w:ascii="Abadi" w:hAnsi="Abadi" w:cs="Segoe UI Historic"/>
          <w:color w:val="080809"/>
          <w:sz w:val="20"/>
          <w:szCs w:val="20"/>
          <w:shd w:val="clear" w:color="auto" w:fill="FFFFFF"/>
        </w:rPr>
        <w:t>safe and well-maintained.</w:t>
      </w:r>
      <w:r w:rsidR="00F86A7C" w:rsidRPr="00862FDA">
        <w:rPr>
          <w:rFonts w:ascii="Abadi" w:hAnsi="Abadi" w:cs="Segoe UI Historic"/>
          <w:color w:val="080809"/>
          <w:sz w:val="20"/>
          <w:szCs w:val="20"/>
          <w:shd w:val="clear" w:color="auto" w:fill="FFFFFF"/>
        </w:rPr>
        <w:t xml:space="preserve"> </w:t>
      </w:r>
    </w:p>
    <w:p w14:paraId="6B5A4B83" w14:textId="4BA0AE44" w:rsidR="00377D96" w:rsidRPr="00A053A4" w:rsidRDefault="00562C38">
      <w:pPr>
        <w:rPr>
          <w:rFonts w:ascii="Abadi" w:hAnsi="Abadi" w:cs="Segoe UI Historic"/>
          <w:b/>
          <w:bCs/>
          <w:color w:val="080809"/>
          <w:shd w:val="clear" w:color="auto" w:fill="FFFFFF"/>
        </w:rPr>
      </w:pPr>
      <w:r w:rsidRPr="00862FDA">
        <w:rPr>
          <w:rFonts w:ascii="Abadi" w:hAnsi="Abadi" w:cs="Segoe UI Historic"/>
          <w:b/>
          <w:bCs/>
          <w:color w:val="080809"/>
          <w:shd w:val="clear" w:color="auto" w:fill="FFFFFF"/>
        </w:rPr>
        <w:t>FOR QUESTIONS OR CONCERNS:</w:t>
      </w:r>
      <w:r w:rsidR="00F86A7C" w:rsidRPr="00862FDA">
        <w:rPr>
          <w:rFonts w:ascii="Abadi" w:hAnsi="Abadi" w:cs="Segoe UI Historic"/>
          <w:b/>
          <w:bCs/>
          <w:color w:val="080809"/>
          <w:shd w:val="clear" w:color="auto" w:fill="FFFFFF"/>
        </w:rPr>
        <w:t xml:space="preserve"> </w:t>
      </w:r>
      <w:r w:rsidR="00F86A7C" w:rsidRPr="00862FDA">
        <w:rPr>
          <w:rFonts w:ascii="Abadi" w:eastAsia="Times New Roman" w:hAnsi="Abadi" w:cs="Segoe UI Historic"/>
          <w:color w:val="080809"/>
          <w:kern w:val="0"/>
          <w14:ligatures w14:val="none"/>
        </w:rPr>
        <w:t xml:space="preserve">Stop by our office </w:t>
      </w:r>
      <w:r w:rsidR="0074187D" w:rsidRPr="00862FDA">
        <w:rPr>
          <w:rFonts w:ascii="Abadi" w:eastAsia="Times New Roman" w:hAnsi="Abadi" w:cs="Segoe UI Historic"/>
          <w:color w:val="080809"/>
          <w:kern w:val="0"/>
          <w14:ligatures w14:val="none"/>
        </w:rPr>
        <w:t xml:space="preserve">at Village Hall </w:t>
      </w:r>
      <w:r w:rsidR="00F86A7C" w:rsidRPr="00862FDA">
        <w:rPr>
          <w:rFonts w:ascii="Abadi" w:eastAsia="Times New Roman" w:hAnsi="Abadi" w:cs="Segoe UI Historic"/>
          <w:color w:val="080809"/>
          <w:kern w:val="0"/>
          <w14:ligatures w14:val="none"/>
        </w:rPr>
        <w:t xml:space="preserve">during normal business hours, email us at </w:t>
      </w:r>
      <w:hyperlink r:id="rId6" w:history="1">
        <w:r w:rsidR="00F86A7C" w:rsidRPr="00862FDA">
          <w:rPr>
            <w:rStyle w:val="Hyperlink"/>
            <w:rFonts w:ascii="Abadi" w:eastAsia="Times New Roman" w:hAnsi="Abadi" w:cs="Segoe UI Historic"/>
            <w:kern w:val="0"/>
            <w14:ligatures w14:val="none"/>
          </w:rPr>
          <w:t>cemeteryclerk@bellvilleohio.net</w:t>
        </w:r>
      </w:hyperlink>
      <w:r w:rsidR="00F86A7C" w:rsidRPr="00862FDA">
        <w:rPr>
          <w:rFonts w:ascii="Abadi" w:eastAsia="Times New Roman" w:hAnsi="Abadi" w:cs="Segoe UI Historic"/>
          <w:color w:val="080809"/>
          <w:kern w:val="0"/>
          <w14:ligatures w14:val="none"/>
        </w:rPr>
        <w:t xml:space="preserve"> or call us at 419-886-2245 </w:t>
      </w:r>
      <w:proofErr w:type="spellStart"/>
      <w:r w:rsidR="00F86A7C" w:rsidRPr="00862FDA">
        <w:rPr>
          <w:rFonts w:ascii="Abadi" w:eastAsia="Times New Roman" w:hAnsi="Abadi" w:cs="Segoe UI Historic"/>
          <w:color w:val="080809"/>
          <w:kern w:val="0"/>
          <w14:ligatures w14:val="none"/>
        </w:rPr>
        <w:t>ext</w:t>
      </w:r>
      <w:proofErr w:type="spellEnd"/>
      <w:r w:rsidR="00F86A7C" w:rsidRPr="00862FDA">
        <w:rPr>
          <w:rFonts w:ascii="Abadi" w:eastAsia="Times New Roman" w:hAnsi="Abadi" w:cs="Segoe UI Historic"/>
          <w:color w:val="080809"/>
          <w:kern w:val="0"/>
          <w14:ligatures w14:val="none"/>
        </w:rPr>
        <w:t xml:space="preserve"> 3 if you have questions.</w:t>
      </w:r>
    </w:p>
    <w:p w14:paraId="4885B03C" w14:textId="0E1BDC38" w:rsidR="002B3BC6" w:rsidRPr="00562C38" w:rsidRDefault="00A53E90">
      <w:pPr>
        <w:rPr>
          <w:rFonts w:ascii="Abadi" w:hAnsi="Abadi" w:cs="Segoe UI Historic"/>
          <w:color w:val="080809"/>
          <w:shd w:val="clear" w:color="auto" w:fill="FFFFFF"/>
        </w:rPr>
      </w:pPr>
      <w:r w:rsidRPr="00562C38">
        <w:rPr>
          <w:rFonts w:ascii="Abadi" w:hAnsi="Abadi" w:cs="Segoe UI Historic"/>
          <w:color w:val="080809"/>
          <w:shd w:val="clear" w:color="auto" w:fill="FFFFFF"/>
        </w:rPr>
        <w:t xml:space="preserve">Sincerely, </w:t>
      </w:r>
    </w:p>
    <w:p w14:paraId="5E79CAB7" w14:textId="7FB82B9A" w:rsidR="00A53E90" w:rsidRPr="00562C38" w:rsidRDefault="00AA7C24">
      <w:pPr>
        <w:rPr>
          <w:rFonts w:ascii="Abadi" w:hAnsi="Abadi" w:cs="Segoe UI Historic"/>
          <w:color w:val="080809"/>
          <w:shd w:val="clear" w:color="auto" w:fill="FFFFFF"/>
        </w:rPr>
      </w:pPr>
      <w:r w:rsidRPr="00562C38">
        <w:rPr>
          <w:rFonts w:ascii="Abadi" w:hAnsi="Abadi" w:cs="Segoe UI Historic"/>
          <w:color w:val="080809"/>
          <w:shd w:val="clear" w:color="auto" w:fill="FFFFFF"/>
        </w:rPr>
        <w:t>Bellville Cemetery Board</w:t>
      </w:r>
    </w:p>
    <w:p w14:paraId="2833826F" w14:textId="7D58AFE6" w:rsidR="00AA7C24" w:rsidRPr="00562C38" w:rsidRDefault="00AA7C24" w:rsidP="00AA7C24">
      <w:pPr>
        <w:spacing w:after="0"/>
        <w:rPr>
          <w:rFonts w:ascii="Abadi" w:hAnsi="Abadi" w:cs="Segoe UI Historic"/>
          <w:color w:val="080809"/>
          <w:shd w:val="clear" w:color="auto" w:fill="FFFFFF"/>
        </w:rPr>
      </w:pPr>
      <w:r w:rsidRPr="00562C38">
        <w:rPr>
          <w:rFonts w:ascii="Abadi" w:hAnsi="Abadi" w:cs="Segoe UI Historic"/>
          <w:color w:val="080809"/>
          <w:shd w:val="clear" w:color="auto" w:fill="FFFFFF"/>
        </w:rPr>
        <w:t>Douglas Keppler, Chair</w:t>
      </w:r>
    </w:p>
    <w:p w14:paraId="792EE584" w14:textId="044859B3" w:rsidR="00AA7C24" w:rsidRPr="00562C38" w:rsidRDefault="00AA7C24" w:rsidP="00AA7C24">
      <w:pPr>
        <w:spacing w:after="0"/>
        <w:rPr>
          <w:rFonts w:ascii="Abadi" w:hAnsi="Abadi" w:cs="Segoe UI Historic"/>
          <w:color w:val="080809"/>
          <w:shd w:val="clear" w:color="auto" w:fill="FFFFFF"/>
        </w:rPr>
      </w:pPr>
      <w:r w:rsidRPr="00562C38">
        <w:rPr>
          <w:rFonts w:ascii="Abadi" w:hAnsi="Abadi" w:cs="Segoe UI Historic"/>
          <w:color w:val="080809"/>
          <w:shd w:val="clear" w:color="auto" w:fill="FFFFFF"/>
        </w:rPr>
        <w:t>Dawn Blauser</w:t>
      </w:r>
    </w:p>
    <w:p w14:paraId="040533FD" w14:textId="6E8F19D3" w:rsidR="00AA7C24" w:rsidRPr="00562C38" w:rsidRDefault="00F449DB" w:rsidP="00AA7C24">
      <w:pPr>
        <w:spacing w:after="0"/>
        <w:rPr>
          <w:rFonts w:ascii="Abadi" w:hAnsi="Abadi" w:cs="Segoe UI Historic"/>
          <w:color w:val="080809"/>
          <w:shd w:val="clear" w:color="auto" w:fill="FFFFFF"/>
        </w:rPr>
      </w:pPr>
      <w:r>
        <w:rPr>
          <w:rFonts w:ascii="Abadi" w:hAnsi="Abadi" w:cs="Segoe UI Historic"/>
          <w:color w:val="080809"/>
          <w:shd w:val="clear" w:color="auto" w:fill="FFFFFF"/>
        </w:rPr>
        <w:t>Becky McKinley</w:t>
      </w:r>
    </w:p>
    <w:p w14:paraId="4DA181FC" w14:textId="77777777" w:rsidR="005258F4" w:rsidRDefault="005258F4">
      <w:pPr>
        <w:rPr>
          <w:rFonts w:cs="Segoe UI Historic"/>
          <w:color w:val="080809"/>
          <w:shd w:val="clear" w:color="auto" w:fill="FFFFFF"/>
        </w:rPr>
      </w:pPr>
    </w:p>
    <w:p w14:paraId="39A357EA" w14:textId="77777777" w:rsidR="00DC4E27" w:rsidRDefault="00DC4E27">
      <w:pPr>
        <w:rPr>
          <w:rFonts w:cs="Segoe UI Historic"/>
          <w:color w:val="080809"/>
          <w:highlight w:val="yellow"/>
          <w:shd w:val="clear" w:color="auto" w:fill="FFFFFF"/>
        </w:rPr>
      </w:pPr>
    </w:p>
    <w:p w14:paraId="593ECDD7" w14:textId="77777777" w:rsidR="00DC4E27" w:rsidRDefault="00DC4E27">
      <w:pPr>
        <w:rPr>
          <w:rFonts w:cs="Segoe UI Historic"/>
          <w:color w:val="080809"/>
          <w:highlight w:val="yellow"/>
          <w:shd w:val="clear" w:color="auto" w:fill="FFFFFF"/>
        </w:rPr>
      </w:pPr>
    </w:p>
    <w:p w14:paraId="0F3106E8" w14:textId="77777777" w:rsidR="00DC4E27" w:rsidRDefault="00DC4E27">
      <w:pPr>
        <w:rPr>
          <w:rFonts w:cs="Segoe UI Historic"/>
          <w:color w:val="080809"/>
          <w:highlight w:val="yellow"/>
          <w:shd w:val="clear" w:color="auto" w:fill="FFFFFF"/>
        </w:rPr>
      </w:pPr>
    </w:p>
    <w:p w14:paraId="20BE6C7C" w14:textId="77777777" w:rsidR="00DC4E27" w:rsidRDefault="00DC4E27">
      <w:pPr>
        <w:rPr>
          <w:rFonts w:cs="Segoe UI Historic"/>
          <w:color w:val="080809"/>
          <w:highlight w:val="yellow"/>
          <w:shd w:val="clear" w:color="auto" w:fill="FFFFFF"/>
        </w:rPr>
      </w:pPr>
    </w:p>
    <w:p w14:paraId="7DF905F9" w14:textId="77777777" w:rsidR="00DC4E27" w:rsidRDefault="00DC4E27">
      <w:pPr>
        <w:rPr>
          <w:rFonts w:cs="Segoe UI Historic"/>
          <w:color w:val="080809"/>
          <w:highlight w:val="yellow"/>
          <w:shd w:val="clear" w:color="auto" w:fill="FFFFFF"/>
        </w:rPr>
      </w:pPr>
    </w:p>
    <w:p w14:paraId="6D89647C" w14:textId="77777777" w:rsidR="00DC4E27" w:rsidRDefault="00DC4E27">
      <w:pPr>
        <w:rPr>
          <w:rFonts w:cs="Segoe UI Historic"/>
          <w:color w:val="080809"/>
          <w:highlight w:val="yellow"/>
          <w:shd w:val="clear" w:color="auto" w:fill="FFFFFF"/>
        </w:rPr>
      </w:pPr>
    </w:p>
    <w:p w14:paraId="5B6454E7" w14:textId="77777777" w:rsidR="005444B3" w:rsidRDefault="005444B3">
      <w:pPr>
        <w:rPr>
          <w:rFonts w:cs="Segoe UI Historic"/>
          <w:color w:val="080809"/>
          <w:highlight w:val="yellow"/>
          <w:shd w:val="clear" w:color="auto" w:fill="FFFFFF"/>
        </w:rPr>
      </w:pPr>
    </w:p>
    <w:p w14:paraId="4E8791C7" w14:textId="77777777" w:rsidR="00A053A4" w:rsidRDefault="00A053A4">
      <w:pPr>
        <w:rPr>
          <w:rFonts w:cs="Segoe UI Historic"/>
          <w:color w:val="080809"/>
          <w:highlight w:val="yellow"/>
          <w:shd w:val="clear" w:color="auto" w:fill="FFFFFF"/>
        </w:rPr>
      </w:pPr>
    </w:p>
    <w:p w14:paraId="3FA61BD9" w14:textId="77777777" w:rsidR="00A053A4" w:rsidRDefault="00A053A4">
      <w:pPr>
        <w:rPr>
          <w:rFonts w:cs="Segoe UI Historic"/>
          <w:color w:val="080809"/>
          <w:highlight w:val="yellow"/>
          <w:shd w:val="clear" w:color="auto" w:fill="FFFFFF"/>
        </w:rPr>
      </w:pPr>
    </w:p>
    <w:p w14:paraId="0AE7DFB6" w14:textId="77777777" w:rsidR="005444B3" w:rsidRPr="004C1711" w:rsidRDefault="005444B3">
      <w:pPr>
        <w:rPr>
          <w:rFonts w:cs="Segoe UI Historic"/>
          <w:color w:val="080809"/>
          <w:shd w:val="clear" w:color="auto" w:fill="FFFFFF"/>
        </w:rPr>
      </w:pPr>
    </w:p>
    <w:sectPr w:rsidR="005444B3" w:rsidRPr="004C1711" w:rsidSect="00FB5FD6">
      <w:pgSz w:w="12240" w:h="15840"/>
      <w:pgMar w:top="288"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369"/>
    <w:multiLevelType w:val="hybridMultilevel"/>
    <w:tmpl w:val="FCFE3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75982"/>
    <w:multiLevelType w:val="hybridMultilevel"/>
    <w:tmpl w:val="4EB02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6109738">
    <w:abstractNumId w:val="1"/>
  </w:num>
  <w:num w:numId="2" w16cid:durableId="135765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18"/>
    <w:rsid w:val="00004E3F"/>
    <w:rsid w:val="00012B62"/>
    <w:rsid w:val="000141AD"/>
    <w:rsid w:val="00017E43"/>
    <w:rsid w:val="00034391"/>
    <w:rsid w:val="000348A7"/>
    <w:rsid w:val="00036B5E"/>
    <w:rsid w:val="00044363"/>
    <w:rsid w:val="000570E8"/>
    <w:rsid w:val="000728EE"/>
    <w:rsid w:val="00082D12"/>
    <w:rsid w:val="00084A60"/>
    <w:rsid w:val="000856CB"/>
    <w:rsid w:val="000878E7"/>
    <w:rsid w:val="0009700D"/>
    <w:rsid w:val="000A66A4"/>
    <w:rsid w:val="000A6D34"/>
    <w:rsid w:val="000A7D6E"/>
    <w:rsid w:val="000C4BAE"/>
    <w:rsid w:val="000D4568"/>
    <w:rsid w:val="000E798B"/>
    <w:rsid w:val="00100505"/>
    <w:rsid w:val="001010D4"/>
    <w:rsid w:val="00102BCE"/>
    <w:rsid w:val="001041A8"/>
    <w:rsid w:val="0011192B"/>
    <w:rsid w:val="00112F09"/>
    <w:rsid w:val="00116FD8"/>
    <w:rsid w:val="00120818"/>
    <w:rsid w:val="00121904"/>
    <w:rsid w:val="001244CC"/>
    <w:rsid w:val="0012712D"/>
    <w:rsid w:val="00135B53"/>
    <w:rsid w:val="00141F26"/>
    <w:rsid w:val="001434BA"/>
    <w:rsid w:val="0014741C"/>
    <w:rsid w:val="00152124"/>
    <w:rsid w:val="0015320C"/>
    <w:rsid w:val="00154EBB"/>
    <w:rsid w:val="001567B6"/>
    <w:rsid w:val="00163262"/>
    <w:rsid w:val="00196D6B"/>
    <w:rsid w:val="001B0133"/>
    <w:rsid w:val="001B3FDD"/>
    <w:rsid w:val="001E0048"/>
    <w:rsid w:val="001E2418"/>
    <w:rsid w:val="00203D11"/>
    <w:rsid w:val="002154BC"/>
    <w:rsid w:val="00217577"/>
    <w:rsid w:val="00222408"/>
    <w:rsid w:val="00223C67"/>
    <w:rsid w:val="00224157"/>
    <w:rsid w:val="00230F37"/>
    <w:rsid w:val="0023278B"/>
    <w:rsid w:val="00232CA4"/>
    <w:rsid w:val="00247888"/>
    <w:rsid w:val="002614F4"/>
    <w:rsid w:val="00263542"/>
    <w:rsid w:val="00274D6C"/>
    <w:rsid w:val="00281F29"/>
    <w:rsid w:val="00283EFC"/>
    <w:rsid w:val="002907E0"/>
    <w:rsid w:val="002A4D9F"/>
    <w:rsid w:val="002A5387"/>
    <w:rsid w:val="002B3BC6"/>
    <w:rsid w:val="002C436A"/>
    <w:rsid w:val="002C6350"/>
    <w:rsid w:val="002D00A5"/>
    <w:rsid w:val="002D17FF"/>
    <w:rsid w:val="002D71FB"/>
    <w:rsid w:val="002E076A"/>
    <w:rsid w:val="00300793"/>
    <w:rsid w:val="003027D3"/>
    <w:rsid w:val="003041D4"/>
    <w:rsid w:val="00313EDC"/>
    <w:rsid w:val="00317838"/>
    <w:rsid w:val="00324841"/>
    <w:rsid w:val="00362D8C"/>
    <w:rsid w:val="00367ACE"/>
    <w:rsid w:val="00367B33"/>
    <w:rsid w:val="00376F61"/>
    <w:rsid w:val="00377D96"/>
    <w:rsid w:val="003A1167"/>
    <w:rsid w:val="003C18A9"/>
    <w:rsid w:val="003D12FD"/>
    <w:rsid w:val="00414416"/>
    <w:rsid w:val="00415093"/>
    <w:rsid w:val="00432752"/>
    <w:rsid w:val="00437846"/>
    <w:rsid w:val="00437F3F"/>
    <w:rsid w:val="004437A4"/>
    <w:rsid w:val="004656D0"/>
    <w:rsid w:val="0047498A"/>
    <w:rsid w:val="0049322F"/>
    <w:rsid w:val="004C1711"/>
    <w:rsid w:val="004D5EB9"/>
    <w:rsid w:val="004D60B1"/>
    <w:rsid w:val="00500A83"/>
    <w:rsid w:val="00501D68"/>
    <w:rsid w:val="005258F4"/>
    <w:rsid w:val="00534665"/>
    <w:rsid w:val="005444B3"/>
    <w:rsid w:val="00546B23"/>
    <w:rsid w:val="00557BF2"/>
    <w:rsid w:val="00562C38"/>
    <w:rsid w:val="00567458"/>
    <w:rsid w:val="005758F3"/>
    <w:rsid w:val="00580FB8"/>
    <w:rsid w:val="00592921"/>
    <w:rsid w:val="00594185"/>
    <w:rsid w:val="005A0609"/>
    <w:rsid w:val="005A3520"/>
    <w:rsid w:val="005A43EC"/>
    <w:rsid w:val="005B1FA0"/>
    <w:rsid w:val="005C30BC"/>
    <w:rsid w:val="005D0750"/>
    <w:rsid w:val="005D185D"/>
    <w:rsid w:val="005D4C42"/>
    <w:rsid w:val="005D64A7"/>
    <w:rsid w:val="005F1271"/>
    <w:rsid w:val="00634C8E"/>
    <w:rsid w:val="0065223D"/>
    <w:rsid w:val="0066628D"/>
    <w:rsid w:val="00671279"/>
    <w:rsid w:val="00676ECA"/>
    <w:rsid w:val="0068227F"/>
    <w:rsid w:val="006907A8"/>
    <w:rsid w:val="006943A8"/>
    <w:rsid w:val="006A62D7"/>
    <w:rsid w:val="006A73DA"/>
    <w:rsid w:val="006B05BA"/>
    <w:rsid w:val="006E4860"/>
    <w:rsid w:val="00700381"/>
    <w:rsid w:val="00733373"/>
    <w:rsid w:val="0074187D"/>
    <w:rsid w:val="0074287C"/>
    <w:rsid w:val="00745202"/>
    <w:rsid w:val="00777A7D"/>
    <w:rsid w:val="00792EEA"/>
    <w:rsid w:val="00796F73"/>
    <w:rsid w:val="007C10E9"/>
    <w:rsid w:val="007C2EAA"/>
    <w:rsid w:val="007E54ED"/>
    <w:rsid w:val="007F390B"/>
    <w:rsid w:val="008105F6"/>
    <w:rsid w:val="008363B8"/>
    <w:rsid w:val="00853CFE"/>
    <w:rsid w:val="00861CE1"/>
    <w:rsid w:val="00862FDA"/>
    <w:rsid w:val="00872AF3"/>
    <w:rsid w:val="0087369E"/>
    <w:rsid w:val="00874D5C"/>
    <w:rsid w:val="00876560"/>
    <w:rsid w:val="00885E46"/>
    <w:rsid w:val="008970DF"/>
    <w:rsid w:val="008973BF"/>
    <w:rsid w:val="008A2E5E"/>
    <w:rsid w:val="008A2FF4"/>
    <w:rsid w:val="008B7191"/>
    <w:rsid w:val="008C08B5"/>
    <w:rsid w:val="008C2333"/>
    <w:rsid w:val="008C31F3"/>
    <w:rsid w:val="008C7C53"/>
    <w:rsid w:val="008D1493"/>
    <w:rsid w:val="008E3582"/>
    <w:rsid w:val="008F6DE4"/>
    <w:rsid w:val="00911894"/>
    <w:rsid w:val="009311F7"/>
    <w:rsid w:val="009317B9"/>
    <w:rsid w:val="009466C1"/>
    <w:rsid w:val="009525DE"/>
    <w:rsid w:val="009549EA"/>
    <w:rsid w:val="009563E7"/>
    <w:rsid w:val="00957167"/>
    <w:rsid w:val="00965642"/>
    <w:rsid w:val="0097732F"/>
    <w:rsid w:val="00986C4E"/>
    <w:rsid w:val="009A3FEF"/>
    <w:rsid w:val="009C57D7"/>
    <w:rsid w:val="009C5D50"/>
    <w:rsid w:val="009F697B"/>
    <w:rsid w:val="009F7901"/>
    <w:rsid w:val="00A014C5"/>
    <w:rsid w:val="00A053A4"/>
    <w:rsid w:val="00A06006"/>
    <w:rsid w:val="00A162E2"/>
    <w:rsid w:val="00A20ED1"/>
    <w:rsid w:val="00A53E90"/>
    <w:rsid w:val="00A561B6"/>
    <w:rsid w:val="00A564F6"/>
    <w:rsid w:val="00A62741"/>
    <w:rsid w:val="00A63750"/>
    <w:rsid w:val="00A723E1"/>
    <w:rsid w:val="00A75FD0"/>
    <w:rsid w:val="00A8763D"/>
    <w:rsid w:val="00A94B39"/>
    <w:rsid w:val="00A971F0"/>
    <w:rsid w:val="00AA1E20"/>
    <w:rsid w:val="00AA7C24"/>
    <w:rsid w:val="00AC3C5B"/>
    <w:rsid w:val="00AC76D9"/>
    <w:rsid w:val="00AD6148"/>
    <w:rsid w:val="00B07FE4"/>
    <w:rsid w:val="00B11B73"/>
    <w:rsid w:val="00B233B9"/>
    <w:rsid w:val="00B31661"/>
    <w:rsid w:val="00B35D1B"/>
    <w:rsid w:val="00B454DF"/>
    <w:rsid w:val="00B61F3C"/>
    <w:rsid w:val="00B67806"/>
    <w:rsid w:val="00B700C1"/>
    <w:rsid w:val="00B84818"/>
    <w:rsid w:val="00B91676"/>
    <w:rsid w:val="00B92918"/>
    <w:rsid w:val="00BA171F"/>
    <w:rsid w:val="00BC14C3"/>
    <w:rsid w:val="00BD3DBE"/>
    <w:rsid w:val="00C22293"/>
    <w:rsid w:val="00C22809"/>
    <w:rsid w:val="00C44E8F"/>
    <w:rsid w:val="00C46372"/>
    <w:rsid w:val="00C47FF0"/>
    <w:rsid w:val="00C640D2"/>
    <w:rsid w:val="00C67368"/>
    <w:rsid w:val="00C97428"/>
    <w:rsid w:val="00CA4921"/>
    <w:rsid w:val="00CB136D"/>
    <w:rsid w:val="00CB2A2B"/>
    <w:rsid w:val="00CB425F"/>
    <w:rsid w:val="00CD7B0C"/>
    <w:rsid w:val="00CE41F2"/>
    <w:rsid w:val="00CE49BD"/>
    <w:rsid w:val="00CF4A55"/>
    <w:rsid w:val="00D00494"/>
    <w:rsid w:val="00D06063"/>
    <w:rsid w:val="00D10330"/>
    <w:rsid w:val="00D1499A"/>
    <w:rsid w:val="00D21AA6"/>
    <w:rsid w:val="00D2219B"/>
    <w:rsid w:val="00D25ECD"/>
    <w:rsid w:val="00D41171"/>
    <w:rsid w:val="00D42AD2"/>
    <w:rsid w:val="00D42B0C"/>
    <w:rsid w:val="00D56836"/>
    <w:rsid w:val="00D6099A"/>
    <w:rsid w:val="00D61EC3"/>
    <w:rsid w:val="00D65806"/>
    <w:rsid w:val="00D9703A"/>
    <w:rsid w:val="00DA3C3C"/>
    <w:rsid w:val="00DB4720"/>
    <w:rsid w:val="00DB74CB"/>
    <w:rsid w:val="00DC2C5F"/>
    <w:rsid w:val="00DC4E27"/>
    <w:rsid w:val="00DD496A"/>
    <w:rsid w:val="00DE49B7"/>
    <w:rsid w:val="00E00179"/>
    <w:rsid w:val="00E05406"/>
    <w:rsid w:val="00E06140"/>
    <w:rsid w:val="00E11E8E"/>
    <w:rsid w:val="00E1227E"/>
    <w:rsid w:val="00E1331B"/>
    <w:rsid w:val="00E474C7"/>
    <w:rsid w:val="00E53572"/>
    <w:rsid w:val="00E81A4A"/>
    <w:rsid w:val="00E84986"/>
    <w:rsid w:val="00E918CE"/>
    <w:rsid w:val="00E9242D"/>
    <w:rsid w:val="00E93F8D"/>
    <w:rsid w:val="00E9756E"/>
    <w:rsid w:val="00EA0947"/>
    <w:rsid w:val="00EA6C36"/>
    <w:rsid w:val="00EB55E8"/>
    <w:rsid w:val="00EC0E59"/>
    <w:rsid w:val="00F03359"/>
    <w:rsid w:val="00F140F3"/>
    <w:rsid w:val="00F3622E"/>
    <w:rsid w:val="00F377E2"/>
    <w:rsid w:val="00F449DB"/>
    <w:rsid w:val="00F54718"/>
    <w:rsid w:val="00F56C6A"/>
    <w:rsid w:val="00F61A33"/>
    <w:rsid w:val="00F76C2A"/>
    <w:rsid w:val="00F846F1"/>
    <w:rsid w:val="00F86A7C"/>
    <w:rsid w:val="00FB4AFB"/>
    <w:rsid w:val="00FB5FD6"/>
    <w:rsid w:val="00FB7DBE"/>
    <w:rsid w:val="00FC5555"/>
    <w:rsid w:val="00FC6F06"/>
    <w:rsid w:val="00FD0907"/>
    <w:rsid w:val="00FD7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6767E"/>
  <w15:chartTrackingRefBased/>
  <w15:docId w15:val="{47A000B0-8F0D-4808-B5C6-CA511C04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8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8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8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8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8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8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8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8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8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818"/>
    <w:rPr>
      <w:rFonts w:eastAsiaTheme="majorEastAsia" w:cstheme="majorBidi"/>
      <w:color w:val="272727" w:themeColor="text1" w:themeTint="D8"/>
    </w:rPr>
  </w:style>
  <w:style w:type="paragraph" w:styleId="Title">
    <w:name w:val="Title"/>
    <w:basedOn w:val="Normal"/>
    <w:next w:val="Normal"/>
    <w:link w:val="TitleChar"/>
    <w:uiPriority w:val="10"/>
    <w:qFormat/>
    <w:rsid w:val="00120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818"/>
    <w:pPr>
      <w:spacing w:before="160"/>
      <w:jc w:val="center"/>
    </w:pPr>
    <w:rPr>
      <w:i/>
      <w:iCs/>
      <w:color w:val="404040" w:themeColor="text1" w:themeTint="BF"/>
    </w:rPr>
  </w:style>
  <w:style w:type="character" w:customStyle="1" w:styleId="QuoteChar">
    <w:name w:val="Quote Char"/>
    <w:basedOn w:val="DefaultParagraphFont"/>
    <w:link w:val="Quote"/>
    <w:uiPriority w:val="29"/>
    <w:rsid w:val="00120818"/>
    <w:rPr>
      <w:i/>
      <w:iCs/>
      <w:color w:val="404040" w:themeColor="text1" w:themeTint="BF"/>
    </w:rPr>
  </w:style>
  <w:style w:type="paragraph" w:styleId="ListParagraph">
    <w:name w:val="List Paragraph"/>
    <w:basedOn w:val="Normal"/>
    <w:uiPriority w:val="34"/>
    <w:qFormat/>
    <w:rsid w:val="00120818"/>
    <w:pPr>
      <w:ind w:left="720"/>
      <w:contextualSpacing/>
    </w:pPr>
  </w:style>
  <w:style w:type="character" w:styleId="IntenseEmphasis">
    <w:name w:val="Intense Emphasis"/>
    <w:basedOn w:val="DefaultParagraphFont"/>
    <w:uiPriority w:val="21"/>
    <w:qFormat/>
    <w:rsid w:val="00120818"/>
    <w:rPr>
      <w:i/>
      <w:iCs/>
      <w:color w:val="0F4761" w:themeColor="accent1" w:themeShade="BF"/>
    </w:rPr>
  </w:style>
  <w:style w:type="paragraph" w:styleId="IntenseQuote">
    <w:name w:val="Intense Quote"/>
    <w:basedOn w:val="Normal"/>
    <w:next w:val="Normal"/>
    <w:link w:val="IntenseQuoteChar"/>
    <w:uiPriority w:val="30"/>
    <w:qFormat/>
    <w:rsid w:val="00120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818"/>
    <w:rPr>
      <w:i/>
      <w:iCs/>
      <w:color w:val="0F4761" w:themeColor="accent1" w:themeShade="BF"/>
    </w:rPr>
  </w:style>
  <w:style w:type="character" w:styleId="IntenseReference">
    <w:name w:val="Intense Reference"/>
    <w:basedOn w:val="DefaultParagraphFont"/>
    <w:uiPriority w:val="32"/>
    <w:qFormat/>
    <w:rsid w:val="00120818"/>
    <w:rPr>
      <w:b/>
      <w:bCs/>
      <w:smallCaps/>
      <w:color w:val="0F4761" w:themeColor="accent1" w:themeShade="BF"/>
      <w:spacing w:val="5"/>
    </w:rPr>
  </w:style>
  <w:style w:type="character" w:styleId="Hyperlink">
    <w:name w:val="Hyperlink"/>
    <w:basedOn w:val="DefaultParagraphFont"/>
    <w:uiPriority w:val="99"/>
    <w:unhideWhenUsed/>
    <w:rsid w:val="00082D12"/>
    <w:rPr>
      <w:color w:val="467886" w:themeColor="hyperlink"/>
      <w:u w:val="single"/>
    </w:rPr>
  </w:style>
  <w:style w:type="character" w:styleId="UnresolvedMention">
    <w:name w:val="Unresolved Mention"/>
    <w:basedOn w:val="DefaultParagraphFont"/>
    <w:uiPriority w:val="99"/>
    <w:semiHidden/>
    <w:unhideWhenUsed/>
    <w:rsid w:val="00082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322328">
      <w:bodyDiv w:val="1"/>
      <w:marLeft w:val="0"/>
      <w:marRight w:val="0"/>
      <w:marTop w:val="0"/>
      <w:marBottom w:val="0"/>
      <w:divBdr>
        <w:top w:val="none" w:sz="0" w:space="0" w:color="auto"/>
        <w:left w:val="none" w:sz="0" w:space="0" w:color="auto"/>
        <w:bottom w:val="none" w:sz="0" w:space="0" w:color="auto"/>
        <w:right w:val="none" w:sz="0" w:space="0" w:color="auto"/>
      </w:divBdr>
      <w:divsChild>
        <w:div w:id="1424297059">
          <w:marLeft w:val="0"/>
          <w:marRight w:val="0"/>
          <w:marTop w:val="0"/>
          <w:marBottom w:val="0"/>
          <w:divBdr>
            <w:top w:val="none" w:sz="0" w:space="0" w:color="auto"/>
            <w:left w:val="none" w:sz="0" w:space="0" w:color="auto"/>
            <w:bottom w:val="none" w:sz="0" w:space="0" w:color="auto"/>
            <w:right w:val="none" w:sz="0" w:space="0" w:color="auto"/>
          </w:divBdr>
          <w:divsChild>
            <w:div w:id="1013871963">
              <w:marLeft w:val="0"/>
              <w:marRight w:val="0"/>
              <w:marTop w:val="0"/>
              <w:marBottom w:val="0"/>
              <w:divBdr>
                <w:top w:val="none" w:sz="0" w:space="0" w:color="auto"/>
                <w:left w:val="none" w:sz="0" w:space="0" w:color="auto"/>
                <w:bottom w:val="none" w:sz="0" w:space="0" w:color="auto"/>
                <w:right w:val="none" w:sz="0" w:space="0" w:color="auto"/>
              </w:divBdr>
            </w:div>
          </w:divsChild>
        </w:div>
        <w:div w:id="1621256450">
          <w:marLeft w:val="0"/>
          <w:marRight w:val="0"/>
          <w:marTop w:val="120"/>
          <w:marBottom w:val="0"/>
          <w:divBdr>
            <w:top w:val="none" w:sz="0" w:space="0" w:color="auto"/>
            <w:left w:val="none" w:sz="0" w:space="0" w:color="auto"/>
            <w:bottom w:val="none" w:sz="0" w:space="0" w:color="auto"/>
            <w:right w:val="none" w:sz="0" w:space="0" w:color="auto"/>
          </w:divBdr>
          <w:divsChild>
            <w:div w:id="1273436471">
              <w:marLeft w:val="0"/>
              <w:marRight w:val="0"/>
              <w:marTop w:val="0"/>
              <w:marBottom w:val="0"/>
              <w:divBdr>
                <w:top w:val="none" w:sz="0" w:space="0" w:color="auto"/>
                <w:left w:val="none" w:sz="0" w:space="0" w:color="auto"/>
                <w:bottom w:val="none" w:sz="0" w:space="0" w:color="auto"/>
                <w:right w:val="none" w:sz="0" w:space="0" w:color="auto"/>
              </w:divBdr>
            </w:div>
          </w:divsChild>
        </w:div>
        <w:div w:id="90667934">
          <w:marLeft w:val="0"/>
          <w:marRight w:val="0"/>
          <w:marTop w:val="120"/>
          <w:marBottom w:val="0"/>
          <w:divBdr>
            <w:top w:val="none" w:sz="0" w:space="0" w:color="auto"/>
            <w:left w:val="none" w:sz="0" w:space="0" w:color="auto"/>
            <w:bottom w:val="none" w:sz="0" w:space="0" w:color="auto"/>
            <w:right w:val="none" w:sz="0" w:space="0" w:color="auto"/>
          </w:divBdr>
          <w:divsChild>
            <w:div w:id="466895390">
              <w:marLeft w:val="0"/>
              <w:marRight w:val="0"/>
              <w:marTop w:val="0"/>
              <w:marBottom w:val="0"/>
              <w:divBdr>
                <w:top w:val="none" w:sz="0" w:space="0" w:color="auto"/>
                <w:left w:val="none" w:sz="0" w:space="0" w:color="auto"/>
                <w:bottom w:val="none" w:sz="0" w:space="0" w:color="auto"/>
                <w:right w:val="none" w:sz="0" w:space="0" w:color="auto"/>
              </w:divBdr>
            </w:div>
          </w:divsChild>
        </w:div>
        <w:div w:id="1019236116">
          <w:marLeft w:val="0"/>
          <w:marRight w:val="0"/>
          <w:marTop w:val="120"/>
          <w:marBottom w:val="0"/>
          <w:divBdr>
            <w:top w:val="none" w:sz="0" w:space="0" w:color="auto"/>
            <w:left w:val="none" w:sz="0" w:space="0" w:color="auto"/>
            <w:bottom w:val="none" w:sz="0" w:space="0" w:color="auto"/>
            <w:right w:val="none" w:sz="0" w:space="0" w:color="auto"/>
          </w:divBdr>
          <w:divsChild>
            <w:div w:id="273559707">
              <w:marLeft w:val="0"/>
              <w:marRight w:val="0"/>
              <w:marTop w:val="0"/>
              <w:marBottom w:val="0"/>
              <w:divBdr>
                <w:top w:val="none" w:sz="0" w:space="0" w:color="auto"/>
                <w:left w:val="none" w:sz="0" w:space="0" w:color="auto"/>
                <w:bottom w:val="none" w:sz="0" w:space="0" w:color="auto"/>
                <w:right w:val="none" w:sz="0" w:space="0" w:color="auto"/>
              </w:divBdr>
            </w:div>
          </w:divsChild>
        </w:div>
        <w:div w:id="500200264">
          <w:marLeft w:val="0"/>
          <w:marRight w:val="0"/>
          <w:marTop w:val="120"/>
          <w:marBottom w:val="0"/>
          <w:divBdr>
            <w:top w:val="none" w:sz="0" w:space="0" w:color="auto"/>
            <w:left w:val="none" w:sz="0" w:space="0" w:color="auto"/>
            <w:bottom w:val="none" w:sz="0" w:space="0" w:color="auto"/>
            <w:right w:val="none" w:sz="0" w:space="0" w:color="auto"/>
          </w:divBdr>
          <w:divsChild>
            <w:div w:id="1483346562">
              <w:marLeft w:val="0"/>
              <w:marRight w:val="0"/>
              <w:marTop w:val="0"/>
              <w:marBottom w:val="0"/>
              <w:divBdr>
                <w:top w:val="none" w:sz="0" w:space="0" w:color="auto"/>
                <w:left w:val="none" w:sz="0" w:space="0" w:color="auto"/>
                <w:bottom w:val="none" w:sz="0" w:space="0" w:color="auto"/>
                <w:right w:val="none" w:sz="0" w:space="0" w:color="auto"/>
              </w:divBdr>
            </w:div>
            <w:div w:id="305166550">
              <w:marLeft w:val="0"/>
              <w:marRight w:val="0"/>
              <w:marTop w:val="0"/>
              <w:marBottom w:val="0"/>
              <w:divBdr>
                <w:top w:val="none" w:sz="0" w:space="0" w:color="auto"/>
                <w:left w:val="none" w:sz="0" w:space="0" w:color="auto"/>
                <w:bottom w:val="none" w:sz="0" w:space="0" w:color="auto"/>
                <w:right w:val="none" w:sz="0" w:space="0" w:color="auto"/>
              </w:divBdr>
            </w:div>
            <w:div w:id="1384253769">
              <w:marLeft w:val="0"/>
              <w:marRight w:val="0"/>
              <w:marTop w:val="0"/>
              <w:marBottom w:val="0"/>
              <w:divBdr>
                <w:top w:val="none" w:sz="0" w:space="0" w:color="auto"/>
                <w:left w:val="none" w:sz="0" w:space="0" w:color="auto"/>
                <w:bottom w:val="none" w:sz="0" w:space="0" w:color="auto"/>
                <w:right w:val="none" w:sz="0" w:space="0" w:color="auto"/>
              </w:divBdr>
            </w:div>
            <w:div w:id="819735269">
              <w:marLeft w:val="0"/>
              <w:marRight w:val="0"/>
              <w:marTop w:val="0"/>
              <w:marBottom w:val="0"/>
              <w:divBdr>
                <w:top w:val="none" w:sz="0" w:space="0" w:color="auto"/>
                <w:left w:val="none" w:sz="0" w:space="0" w:color="auto"/>
                <w:bottom w:val="none" w:sz="0" w:space="0" w:color="auto"/>
                <w:right w:val="none" w:sz="0" w:space="0" w:color="auto"/>
              </w:divBdr>
            </w:div>
          </w:divsChild>
        </w:div>
        <w:div w:id="1865241352">
          <w:marLeft w:val="0"/>
          <w:marRight w:val="0"/>
          <w:marTop w:val="120"/>
          <w:marBottom w:val="0"/>
          <w:divBdr>
            <w:top w:val="none" w:sz="0" w:space="0" w:color="auto"/>
            <w:left w:val="none" w:sz="0" w:space="0" w:color="auto"/>
            <w:bottom w:val="none" w:sz="0" w:space="0" w:color="auto"/>
            <w:right w:val="none" w:sz="0" w:space="0" w:color="auto"/>
          </w:divBdr>
          <w:divsChild>
            <w:div w:id="1011565562">
              <w:marLeft w:val="0"/>
              <w:marRight w:val="0"/>
              <w:marTop w:val="0"/>
              <w:marBottom w:val="0"/>
              <w:divBdr>
                <w:top w:val="none" w:sz="0" w:space="0" w:color="auto"/>
                <w:left w:val="none" w:sz="0" w:space="0" w:color="auto"/>
                <w:bottom w:val="none" w:sz="0" w:space="0" w:color="auto"/>
                <w:right w:val="none" w:sz="0" w:space="0" w:color="auto"/>
              </w:divBdr>
            </w:div>
          </w:divsChild>
        </w:div>
        <w:div w:id="618881997">
          <w:marLeft w:val="0"/>
          <w:marRight w:val="0"/>
          <w:marTop w:val="120"/>
          <w:marBottom w:val="0"/>
          <w:divBdr>
            <w:top w:val="none" w:sz="0" w:space="0" w:color="auto"/>
            <w:left w:val="none" w:sz="0" w:space="0" w:color="auto"/>
            <w:bottom w:val="none" w:sz="0" w:space="0" w:color="auto"/>
            <w:right w:val="none" w:sz="0" w:space="0" w:color="auto"/>
          </w:divBdr>
          <w:divsChild>
            <w:div w:id="2118714713">
              <w:marLeft w:val="0"/>
              <w:marRight w:val="0"/>
              <w:marTop w:val="0"/>
              <w:marBottom w:val="0"/>
              <w:divBdr>
                <w:top w:val="none" w:sz="0" w:space="0" w:color="auto"/>
                <w:left w:val="none" w:sz="0" w:space="0" w:color="auto"/>
                <w:bottom w:val="none" w:sz="0" w:space="0" w:color="auto"/>
                <w:right w:val="none" w:sz="0" w:space="0" w:color="auto"/>
              </w:divBdr>
            </w:div>
            <w:div w:id="699628186">
              <w:marLeft w:val="0"/>
              <w:marRight w:val="0"/>
              <w:marTop w:val="0"/>
              <w:marBottom w:val="0"/>
              <w:divBdr>
                <w:top w:val="none" w:sz="0" w:space="0" w:color="auto"/>
                <w:left w:val="none" w:sz="0" w:space="0" w:color="auto"/>
                <w:bottom w:val="none" w:sz="0" w:space="0" w:color="auto"/>
                <w:right w:val="none" w:sz="0" w:space="0" w:color="auto"/>
              </w:divBdr>
            </w:div>
            <w:div w:id="595285616">
              <w:marLeft w:val="0"/>
              <w:marRight w:val="0"/>
              <w:marTop w:val="0"/>
              <w:marBottom w:val="0"/>
              <w:divBdr>
                <w:top w:val="none" w:sz="0" w:space="0" w:color="auto"/>
                <w:left w:val="none" w:sz="0" w:space="0" w:color="auto"/>
                <w:bottom w:val="none" w:sz="0" w:space="0" w:color="auto"/>
                <w:right w:val="none" w:sz="0" w:space="0" w:color="auto"/>
              </w:divBdr>
            </w:div>
            <w:div w:id="437338772">
              <w:marLeft w:val="0"/>
              <w:marRight w:val="0"/>
              <w:marTop w:val="0"/>
              <w:marBottom w:val="0"/>
              <w:divBdr>
                <w:top w:val="none" w:sz="0" w:space="0" w:color="auto"/>
                <w:left w:val="none" w:sz="0" w:space="0" w:color="auto"/>
                <w:bottom w:val="none" w:sz="0" w:space="0" w:color="auto"/>
                <w:right w:val="none" w:sz="0" w:space="0" w:color="auto"/>
              </w:divBdr>
            </w:div>
            <w:div w:id="1109543538">
              <w:marLeft w:val="0"/>
              <w:marRight w:val="0"/>
              <w:marTop w:val="0"/>
              <w:marBottom w:val="0"/>
              <w:divBdr>
                <w:top w:val="none" w:sz="0" w:space="0" w:color="auto"/>
                <w:left w:val="none" w:sz="0" w:space="0" w:color="auto"/>
                <w:bottom w:val="none" w:sz="0" w:space="0" w:color="auto"/>
                <w:right w:val="none" w:sz="0" w:space="0" w:color="auto"/>
              </w:divBdr>
            </w:div>
          </w:divsChild>
        </w:div>
        <w:div w:id="34819242">
          <w:marLeft w:val="0"/>
          <w:marRight w:val="0"/>
          <w:marTop w:val="120"/>
          <w:marBottom w:val="0"/>
          <w:divBdr>
            <w:top w:val="none" w:sz="0" w:space="0" w:color="auto"/>
            <w:left w:val="none" w:sz="0" w:space="0" w:color="auto"/>
            <w:bottom w:val="none" w:sz="0" w:space="0" w:color="auto"/>
            <w:right w:val="none" w:sz="0" w:space="0" w:color="auto"/>
          </w:divBdr>
          <w:divsChild>
            <w:div w:id="1585845853">
              <w:marLeft w:val="0"/>
              <w:marRight w:val="0"/>
              <w:marTop w:val="0"/>
              <w:marBottom w:val="0"/>
              <w:divBdr>
                <w:top w:val="none" w:sz="0" w:space="0" w:color="auto"/>
                <w:left w:val="none" w:sz="0" w:space="0" w:color="auto"/>
                <w:bottom w:val="none" w:sz="0" w:space="0" w:color="auto"/>
                <w:right w:val="none" w:sz="0" w:space="0" w:color="auto"/>
              </w:divBdr>
            </w:div>
            <w:div w:id="1802725950">
              <w:marLeft w:val="0"/>
              <w:marRight w:val="0"/>
              <w:marTop w:val="0"/>
              <w:marBottom w:val="0"/>
              <w:divBdr>
                <w:top w:val="none" w:sz="0" w:space="0" w:color="auto"/>
                <w:left w:val="none" w:sz="0" w:space="0" w:color="auto"/>
                <w:bottom w:val="none" w:sz="0" w:space="0" w:color="auto"/>
                <w:right w:val="none" w:sz="0" w:space="0" w:color="auto"/>
              </w:divBdr>
            </w:div>
            <w:div w:id="1925871768">
              <w:marLeft w:val="0"/>
              <w:marRight w:val="0"/>
              <w:marTop w:val="0"/>
              <w:marBottom w:val="0"/>
              <w:divBdr>
                <w:top w:val="none" w:sz="0" w:space="0" w:color="auto"/>
                <w:left w:val="none" w:sz="0" w:space="0" w:color="auto"/>
                <w:bottom w:val="none" w:sz="0" w:space="0" w:color="auto"/>
                <w:right w:val="none" w:sz="0" w:space="0" w:color="auto"/>
              </w:divBdr>
            </w:div>
          </w:divsChild>
        </w:div>
        <w:div w:id="180436285">
          <w:marLeft w:val="0"/>
          <w:marRight w:val="0"/>
          <w:marTop w:val="120"/>
          <w:marBottom w:val="0"/>
          <w:divBdr>
            <w:top w:val="none" w:sz="0" w:space="0" w:color="auto"/>
            <w:left w:val="none" w:sz="0" w:space="0" w:color="auto"/>
            <w:bottom w:val="none" w:sz="0" w:space="0" w:color="auto"/>
            <w:right w:val="none" w:sz="0" w:space="0" w:color="auto"/>
          </w:divBdr>
          <w:divsChild>
            <w:div w:id="942952784">
              <w:marLeft w:val="0"/>
              <w:marRight w:val="0"/>
              <w:marTop w:val="0"/>
              <w:marBottom w:val="0"/>
              <w:divBdr>
                <w:top w:val="none" w:sz="0" w:space="0" w:color="auto"/>
                <w:left w:val="none" w:sz="0" w:space="0" w:color="auto"/>
                <w:bottom w:val="none" w:sz="0" w:space="0" w:color="auto"/>
                <w:right w:val="none" w:sz="0" w:space="0" w:color="auto"/>
              </w:divBdr>
            </w:div>
          </w:divsChild>
        </w:div>
        <w:div w:id="1211381206">
          <w:marLeft w:val="0"/>
          <w:marRight w:val="0"/>
          <w:marTop w:val="120"/>
          <w:marBottom w:val="0"/>
          <w:divBdr>
            <w:top w:val="none" w:sz="0" w:space="0" w:color="auto"/>
            <w:left w:val="none" w:sz="0" w:space="0" w:color="auto"/>
            <w:bottom w:val="none" w:sz="0" w:space="0" w:color="auto"/>
            <w:right w:val="none" w:sz="0" w:space="0" w:color="auto"/>
          </w:divBdr>
          <w:divsChild>
            <w:div w:id="1666276978">
              <w:marLeft w:val="0"/>
              <w:marRight w:val="0"/>
              <w:marTop w:val="0"/>
              <w:marBottom w:val="0"/>
              <w:divBdr>
                <w:top w:val="none" w:sz="0" w:space="0" w:color="auto"/>
                <w:left w:val="none" w:sz="0" w:space="0" w:color="auto"/>
                <w:bottom w:val="none" w:sz="0" w:space="0" w:color="auto"/>
                <w:right w:val="none" w:sz="0" w:space="0" w:color="auto"/>
              </w:divBdr>
            </w:div>
            <w:div w:id="1895770667">
              <w:marLeft w:val="0"/>
              <w:marRight w:val="0"/>
              <w:marTop w:val="0"/>
              <w:marBottom w:val="0"/>
              <w:divBdr>
                <w:top w:val="none" w:sz="0" w:space="0" w:color="auto"/>
                <w:left w:val="none" w:sz="0" w:space="0" w:color="auto"/>
                <w:bottom w:val="none" w:sz="0" w:space="0" w:color="auto"/>
                <w:right w:val="none" w:sz="0" w:space="0" w:color="auto"/>
              </w:divBdr>
            </w:div>
          </w:divsChild>
        </w:div>
        <w:div w:id="1461995626">
          <w:marLeft w:val="0"/>
          <w:marRight w:val="0"/>
          <w:marTop w:val="120"/>
          <w:marBottom w:val="0"/>
          <w:divBdr>
            <w:top w:val="none" w:sz="0" w:space="0" w:color="auto"/>
            <w:left w:val="none" w:sz="0" w:space="0" w:color="auto"/>
            <w:bottom w:val="none" w:sz="0" w:space="0" w:color="auto"/>
            <w:right w:val="none" w:sz="0" w:space="0" w:color="auto"/>
          </w:divBdr>
          <w:divsChild>
            <w:div w:id="1562861210">
              <w:marLeft w:val="0"/>
              <w:marRight w:val="0"/>
              <w:marTop w:val="0"/>
              <w:marBottom w:val="0"/>
              <w:divBdr>
                <w:top w:val="none" w:sz="0" w:space="0" w:color="auto"/>
                <w:left w:val="none" w:sz="0" w:space="0" w:color="auto"/>
                <w:bottom w:val="none" w:sz="0" w:space="0" w:color="auto"/>
                <w:right w:val="none" w:sz="0" w:space="0" w:color="auto"/>
              </w:divBdr>
            </w:div>
          </w:divsChild>
        </w:div>
        <w:div w:id="2003847291">
          <w:marLeft w:val="0"/>
          <w:marRight w:val="0"/>
          <w:marTop w:val="120"/>
          <w:marBottom w:val="0"/>
          <w:divBdr>
            <w:top w:val="none" w:sz="0" w:space="0" w:color="auto"/>
            <w:left w:val="none" w:sz="0" w:space="0" w:color="auto"/>
            <w:bottom w:val="none" w:sz="0" w:space="0" w:color="auto"/>
            <w:right w:val="none" w:sz="0" w:space="0" w:color="auto"/>
          </w:divBdr>
          <w:divsChild>
            <w:div w:id="63271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8058">
      <w:bodyDiv w:val="1"/>
      <w:marLeft w:val="0"/>
      <w:marRight w:val="0"/>
      <w:marTop w:val="0"/>
      <w:marBottom w:val="0"/>
      <w:divBdr>
        <w:top w:val="none" w:sz="0" w:space="0" w:color="auto"/>
        <w:left w:val="none" w:sz="0" w:space="0" w:color="auto"/>
        <w:bottom w:val="none" w:sz="0" w:space="0" w:color="auto"/>
        <w:right w:val="none" w:sz="0" w:space="0" w:color="auto"/>
      </w:divBdr>
      <w:divsChild>
        <w:div w:id="723525003">
          <w:marLeft w:val="0"/>
          <w:marRight w:val="0"/>
          <w:marTop w:val="0"/>
          <w:marBottom w:val="0"/>
          <w:divBdr>
            <w:top w:val="none" w:sz="0" w:space="0" w:color="auto"/>
            <w:left w:val="none" w:sz="0" w:space="0" w:color="auto"/>
            <w:bottom w:val="none" w:sz="0" w:space="0" w:color="auto"/>
            <w:right w:val="none" w:sz="0" w:space="0" w:color="auto"/>
          </w:divBdr>
          <w:divsChild>
            <w:div w:id="97409588">
              <w:marLeft w:val="0"/>
              <w:marRight w:val="0"/>
              <w:marTop w:val="0"/>
              <w:marBottom w:val="0"/>
              <w:divBdr>
                <w:top w:val="none" w:sz="0" w:space="0" w:color="auto"/>
                <w:left w:val="none" w:sz="0" w:space="0" w:color="auto"/>
                <w:bottom w:val="none" w:sz="0" w:space="0" w:color="auto"/>
                <w:right w:val="none" w:sz="0" w:space="0" w:color="auto"/>
              </w:divBdr>
            </w:div>
          </w:divsChild>
        </w:div>
        <w:div w:id="857158999">
          <w:marLeft w:val="0"/>
          <w:marRight w:val="0"/>
          <w:marTop w:val="120"/>
          <w:marBottom w:val="0"/>
          <w:divBdr>
            <w:top w:val="none" w:sz="0" w:space="0" w:color="auto"/>
            <w:left w:val="none" w:sz="0" w:space="0" w:color="auto"/>
            <w:bottom w:val="none" w:sz="0" w:space="0" w:color="auto"/>
            <w:right w:val="none" w:sz="0" w:space="0" w:color="auto"/>
          </w:divBdr>
          <w:divsChild>
            <w:div w:id="1572618196">
              <w:marLeft w:val="0"/>
              <w:marRight w:val="0"/>
              <w:marTop w:val="0"/>
              <w:marBottom w:val="0"/>
              <w:divBdr>
                <w:top w:val="none" w:sz="0" w:space="0" w:color="auto"/>
                <w:left w:val="none" w:sz="0" w:space="0" w:color="auto"/>
                <w:bottom w:val="none" w:sz="0" w:space="0" w:color="auto"/>
                <w:right w:val="none" w:sz="0" w:space="0" w:color="auto"/>
              </w:divBdr>
            </w:div>
          </w:divsChild>
        </w:div>
        <w:div w:id="357321756">
          <w:marLeft w:val="0"/>
          <w:marRight w:val="0"/>
          <w:marTop w:val="120"/>
          <w:marBottom w:val="0"/>
          <w:divBdr>
            <w:top w:val="none" w:sz="0" w:space="0" w:color="auto"/>
            <w:left w:val="none" w:sz="0" w:space="0" w:color="auto"/>
            <w:bottom w:val="none" w:sz="0" w:space="0" w:color="auto"/>
            <w:right w:val="none" w:sz="0" w:space="0" w:color="auto"/>
          </w:divBdr>
          <w:divsChild>
            <w:div w:id="1755009450">
              <w:marLeft w:val="0"/>
              <w:marRight w:val="0"/>
              <w:marTop w:val="0"/>
              <w:marBottom w:val="0"/>
              <w:divBdr>
                <w:top w:val="none" w:sz="0" w:space="0" w:color="auto"/>
                <w:left w:val="none" w:sz="0" w:space="0" w:color="auto"/>
                <w:bottom w:val="none" w:sz="0" w:space="0" w:color="auto"/>
                <w:right w:val="none" w:sz="0" w:space="0" w:color="auto"/>
              </w:divBdr>
            </w:div>
          </w:divsChild>
        </w:div>
        <w:div w:id="1847669182">
          <w:marLeft w:val="0"/>
          <w:marRight w:val="0"/>
          <w:marTop w:val="120"/>
          <w:marBottom w:val="0"/>
          <w:divBdr>
            <w:top w:val="none" w:sz="0" w:space="0" w:color="auto"/>
            <w:left w:val="none" w:sz="0" w:space="0" w:color="auto"/>
            <w:bottom w:val="none" w:sz="0" w:space="0" w:color="auto"/>
            <w:right w:val="none" w:sz="0" w:space="0" w:color="auto"/>
          </w:divBdr>
          <w:divsChild>
            <w:div w:id="1602760043">
              <w:marLeft w:val="0"/>
              <w:marRight w:val="0"/>
              <w:marTop w:val="0"/>
              <w:marBottom w:val="0"/>
              <w:divBdr>
                <w:top w:val="none" w:sz="0" w:space="0" w:color="auto"/>
                <w:left w:val="none" w:sz="0" w:space="0" w:color="auto"/>
                <w:bottom w:val="none" w:sz="0" w:space="0" w:color="auto"/>
                <w:right w:val="none" w:sz="0" w:space="0" w:color="auto"/>
              </w:divBdr>
            </w:div>
          </w:divsChild>
        </w:div>
        <w:div w:id="57751608">
          <w:marLeft w:val="0"/>
          <w:marRight w:val="0"/>
          <w:marTop w:val="120"/>
          <w:marBottom w:val="0"/>
          <w:divBdr>
            <w:top w:val="none" w:sz="0" w:space="0" w:color="auto"/>
            <w:left w:val="none" w:sz="0" w:space="0" w:color="auto"/>
            <w:bottom w:val="none" w:sz="0" w:space="0" w:color="auto"/>
            <w:right w:val="none" w:sz="0" w:space="0" w:color="auto"/>
          </w:divBdr>
          <w:divsChild>
            <w:div w:id="12945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7083">
      <w:bodyDiv w:val="1"/>
      <w:marLeft w:val="0"/>
      <w:marRight w:val="0"/>
      <w:marTop w:val="0"/>
      <w:marBottom w:val="0"/>
      <w:divBdr>
        <w:top w:val="none" w:sz="0" w:space="0" w:color="auto"/>
        <w:left w:val="none" w:sz="0" w:space="0" w:color="auto"/>
        <w:bottom w:val="none" w:sz="0" w:space="0" w:color="auto"/>
        <w:right w:val="none" w:sz="0" w:space="0" w:color="auto"/>
      </w:divBdr>
      <w:divsChild>
        <w:div w:id="289866708">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 w:id="636951696">
          <w:marLeft w:val="0"/>
          <w:marRight w:val="0"/>
          <w:marTop w:val="120"/>
          <w:marBottom w:val="0"/>
          <w:divBdr>
            <w:top w:val="none" w:sz="0" w:space="0" w:color="auto"/>
            <w:left w:val="none" w:sz="0" w:space="0" w:color="auto"/>
            <w:bottom w:val="none" w:sz="0" w:space="0" w:color="auto"/>
            <w:right w:val="none" w:sz="0" w:space="0" w:color="auto"/>
          </w:divBdr>
          <w:divsChild>
            <w:div w:id="1735809408">
              <w:marLeft w:val="0"/>
              <w:marRight w:val="0"/>
              <w:marTop w:val="0"/>
              <w:marBottom w:val="0"/>
              <w:divBdr>
                <w:top w:val="none" w:sz="0" w:space="0" w:color="auto"/>
                <w:left w:val="none" w:sz="0" w:space="0" w:color="auto"/>
                <w:bottom w:val="none" w:sz="0" w:space="0" w:color="auto"/>
                <w:right w:val="none" w:sz="0" w:space="0" w:color="auto"/>
              </w:divBdr>
            </w:div>
          </w:divsChild>
        </w:div>
        <w:div w:id="354503150">
          <w:marLeft w:val="0"/>
          <w:marRight w:val="0"/>
          <w:marTop w:val="120"/>
          <w:marBottom w:val="0"/>
          <w:divBdr>
            <w:top w:val="none" w:sz="0" w:space="0" w:color="auto"/>
            <w:left w:val="none" w:sz="0" w:space="0" w:color="auto"/>
            <w:bottom w:val="none" w:sz="0" w:space="0" w:color="auto"/>
            <w:right w:val="none" w:sz="0" w:space="0" w:color="auto"/>
          </w:divBdr>
          <w:divsChild>
            <w:div w:id="1354963186">
              <w:marLeft w:val="0"/>
              <w:marRight w:val="0"/>
              <w:marTop w:val="0"/>
              <w:marBottom w:val="0"/>
              <w:divBdr>
                <w:top w:val="none" w:sz="0" w:space="0" w:color="auto"/>
                <w:left w:val="none" w:sz="0" w:space="0" w:color="auto"/>
                <w:bottom w:val="none" w:sz="0" w:space="0" w:color="auto"/>
                <w:right w:val="none" w:sz="0" w:space="0" w:color="auto"/>
              </w:divBdr>
            </w:div>
          </w:divsChild>
        </w:div>
        <w:div w:id="2063402871">
          <w:marLeft w:val="0"/>
          <w:marRight w:val="0"/>
          <w:marTop w:val="120"/>
          <w:marBottom w:val="0"/>
          <w:divBdr>
            <w:top w:val="none" w:sz="0" w:space="0" w:color="auto"/>
            <w:left w:val="none" w:sz="0" w:space="0" w:color="auto"/>
            <w:bottom w:val="none" w:sz="0" w:space="0" w:color="auto"/>
            <w:right w:val="none" w:sz="0" w:space="0" w:color="auto"/>
          </w:divBdr>
          <w:divsChild>
            <w:div w:id="1057584373">
              <w:marLeft w:val="0"/>
              <w:marRight w:val="0"/>
              <w:marTop w:val="0"/>
              <w:marBottom w:val="0"/>
              <w:divBdr>
                <w:top w:val="none" w:sz="0" w:space="0" w:color="auto"/>
                <w:left w:val="none" w:sz="0" w:space="0" w:color="auto"/>
                <w:bottom w:val="none" w:sz="0" w:space="0" w:color="auto"/>
                <w:right w:val="none" w:sz="0" w:space="0" w:color="auto"/>
              </w:divBdr>
            </w:div>
          </w:divsChild>
        </w:div>
        <w:div w:id="185826863">
          <w:marLeft w:val="0"/>
          <w:marRight w:val="0"/>
          <w:marTop w:val="120"/>
          <w:marBottom w:val="0"/>
          <w:divBdr>
            <w:top w:val="none" w:sz="0" w:space="0" w:color="auto"/>
            <w:left w:val="none" w:sz="0" w:space="0" w:color="auto"/>
            <w:bottom w:val="none" w:sz="0" w:space="0" w:color="auto"/>
            <w:right w:val="none" w:sz="0" w:space="0" w:color="auto"/>
          </w:divBdr>
          <w:divsChild>
            <w:div w:id="15046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meteryclerk@bellvilleohio.net" TargetMode="External"/><Relationship Id="rId5" Type="http://schemas.openxmlformats.org/officeDocument/2006/relationships/hyperlink" Target="mailto:cemeteryclerk@bellvilleohio.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8814</TotalTime>
  <Pages>4</Pages>
  <Words>2061</Words>
  <Characters>12122</Characters>
  <Application>Microsoft Office Word</Application>
  <DocSecurity>0</DocSecurity>
  <Lines>551</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Hamilton</dc:creator>
  <cp:keywords/>
  <dc:description/>
  <cp:lastModifiedBy>Jennifer Hamilton</cp:lastModifiedBy>
  <cp:revision>247</cp:revision>
  <cp:lastPrinted>2026-04-29T18:52:00Z</cp:lastPrinted>
  <dcterms:created xsi:type="dcterms:W3CDTF">2025-04-13T22:35:00Z</dcterms:created>
  <dcterms:modified xsi:type="dcterms:W3CDTF">2026-06-08T18:39:00Z</dcterms:modified>
</cp:coreProperties>
</file>